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91160" cy="47688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76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Universidade Federal do Piauí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Pró-Reitoria de Assuntos Estudantis e Comunitários - PRAEC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FICHA DE INSCRIÇÃO PARA CAPACITAÇÃO SOBRE PREVENÇÃO ÀS DROGAS.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7"/>
        <w:gridCol w:w="337"/>
        <w:gridCol w:w="911"/>
        <w:gridCol w:w="1771"/>
        <w:gridCol w:w="735"/>
        <w:gridCol w:w="2283"/>
        <w:tblGridChange w:id="0">
          <w:tblGrid>
            <w:gridCol w:w="3017"/>
            <w:gridCol w:w="337"/>
            <w:gridCol w:w="911"/>
            <w:gridCol w:w="1771"/>
            <w:gridCol w:w="735"/>
            <w:gridCol w:w="2283"/>
          </w:tblGrid>
        </w:tblGridChange>
      </w:tblGrid>
      <w:tr>
        <w:trPr>
          <w:trHeight w:val="380" w:hRule="atLeast"/>
        </w:trPr>
        <w:tc>
          <w:tcPr>
            <w:gridSpan w:val="6"/>
            <w:shd w:fill="eaf1dd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Data de Nascimento: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Sexo:  Masculino (    )    Feminino (    ) 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Tel. Residencial: (       )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Tel. Celular: (       ) 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CPF: 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Instituição: 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eaf1dd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Estudante de Graduação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(    )</w:t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Estudante de Pós-Graduação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(    )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Professor, Pesquisador ou outro Profissional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(    )</w:t>
            </w:r>
          </w:p>
        </w:tc>
      </w:tr>
      <w:tr>
        <w:trPr>
          <w:trHeight w:val="380" w:hRule="atLeast"/>
        </w:trPr>
        <w:tc>
          <w:tcPr>
            <w:gridSpan w:val="6"/>
            <w:shd w:fill="eaf1dd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Endereço para 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Endereço: </w:t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Estado: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CEP: </w:t>
            </w:r>
          </w:p>
        </w:tc>
      </w:tr>
      <w:tr>
        <w:trPr>
          <w:trHeight w:val="380" w:hRule="atLeast"/>
        </w:trPr>
        <w:tc>
          <w:tcPr>
            <w:gridSpan w:val="6"/>
            <w:shd w:fill="eaf1dd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Instruções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Fazer sua inscrição de participante na capacitação sobre prevenção ao uso de drogas pelo site: 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www.ufpi.br/praec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 no período de 29/02/2016 a 12 de março de 2016;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Enviar esta ficha para o e-mail: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prevdrogaspraec@gmail.com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O preenchimento obedecerá a ordem de inscrição até o limite de vagas estabelecido.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 PRAEC informará aos candidatos inscritos até o número de vagas o deferimento por e-mail e pelo site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www.ufpi.br/praec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ufpi.br/praec" TargetMode="External"/><Relationship Id="rId10" Type="http://schemas.openxmlformats.org/officeDocument/2006/relationships/hyperlink" Target="http://www.ufpi.br/praec" TargetMode="External"/><Relationship Id="rId9" Type="http://schemas.openxmlformats.org/officeDocument/2006/relationships/hyperlink" Target="http://www.ufpi.br/praec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www.ufpi.br/praec" TargetMode="External"/><Relationship Id="rId7" Type="http://schemas.openxmlformats.org/officeDocument/2006/relationships/hyperlink" Target="mailto:prevdrogaspraec@gmail.com" TargetMode="External"/><Relationship Id="rId8" Type="http://schemas.openxmlformats.org/officeDocument/2006/relationships/hyperlink" Target="http://www.ufpi.br/praec" TargetMode="External"/></Relationships>
</file>