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51" w:lineRule="auto"/>
        <w:ind w:left="499" w:right="507" w:firstLine="0"/>
        <w:jc w:val="center"/>
        <w:rPr>
          <w:rFonts w:ascii="Calibri" w:cs="Calibri" w:eastAsia="Calibri" w:hAnsi="Calibri"/>
          <w:sz w:val="24"/>
          <w:szCs w:val="24"/>
        </w:rPr>
      </w:pPr>
      <w:r w:rsidDel="00000000" w:rsidR="00000000" w:rsidRPr="00000000">
        <w:rPr>
          <w:rFonts w:ascii="Calibri" w:cs="Calibri" w:eastAsia="Calibri" w:hAnsi="Calibri"/>
          <w:b w:val="1"/>
          <w:bCs w:val="1"/>
          <w:color w:val="000009"/>
          <w:sz w:val="24"/>
          <w:szCs w:val="24"/>
          <w:rtl w:val="0"/>
        </w:rPr>
        <w:t xml:space="preserve">ANEXO III</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1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3261" w:hanging="2526"/>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9"/>
          <w:sz w:val="24"/>
          <w:szCs w:val="24"/>
          <w:rtl w:val="0"/>
        </w:rPr>
        <w:t xml:space="preserve">DECLARAÇÃO DE ADEQUAÇÃO A NORMAS DE ACESSO AO PATRIMÔNIO GENÉTICO OU AO SEU CONHECIMENTO TRADICIONAL ASSOCIADO</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9"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5">
      <w:pPr>
        <w:ind w:left="822" w:right="531" w:firstLine="0"/>
        <w:jc w:val="center"/>
        <w:rPr>
          <w:rFonts w:ascii="Calibri" w:cs="Calibri" w:eastAsia="Calibri" w:hAnsi="Calibri"/>
          <w:sz w:val="24"/>
          <w:szCs w:val="24"/>
        </w:rPr>
      </w:pPr>
      <w:r w:rsidDel="00000000" w:rsidR="00000000" w:rsidRPr="00000000">
        <w:rPr>
          <w:rFonts w:ascii="Calibri" w:cs="Calibri" w:eastAsia="Calibri" w:hAnsi="Calibri"/>
          <w:b w:val="1"/>
          <w:bCs w:val="1"/>
          <w:color w:val="000009"/>
          <w:sz w:val="24"/>
          <w:szCs w:val="24"/>
          <w:rtl w:val="0"/>
        </w:rPr>
        <w:t xml:space="preserve">EDITAL BOLSA DE PRODUTIVIDADE EM PESQUISA E EM DESENVOLVIMENTO TECNOLÓGICO PQDT 2026-2027</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9"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Declaro, para os devidos fins, que o projeto de pesquisa intitulado </w:t>
      </w:r>
      <w:r w:rsidDel="00000000" w:rsidR="00000000" w:rsidRPr="00000000">
        <w:rPr>
          <w:rFonts w:ascii="Calibri" w:cs="Calibri" w:eastAsia="Calibri" w:hAnsi="Calibri"/>
          <w:b w:val="1"/>
          <w:bCs w:val="1"/>
          <w:sz w:val="24"/>
          <w:szCs w:val="24"/>
          <w:rtl w:val="0"/>
        </w:rPr>
        <w:t xml:space="preserve">[título do projeto]</w:t>
      </w:r>
      <w:r w:rsidDel="00000000" w:rsidR="00000000" w:rsidRPr="00000000">
        <w:rPr>
          <w:rFonts w:ascii="Calibri" w:cs="Calibri" w:eastAsia="Calibri" w:hAnsi="Calibri"/>
          <w:sz w:val="24"/>
          <w:szCs w:val="24"/>
          <w:rtl w:val="0"/>
        </w:rPr>
        <w:t xml:space="preserve">, desenvolvido no âmbito do Edital nº </w:t>
      </w:r>
      <w:r w:rsidDel="00000000" w:rsidR="00000000" w:rsidRPr="00000000">
        <w:rPr>
          <w:rFonts w:ascii="Calibri" w:cs="Calibri" w:eastAsia="Calibri" w:hAnsi="Calibri"/>
          <w:color w:val="0000ff"/>
          <w:sz w:val="24"/>
          <w:szCs w:val="24"/>
          <w:rtl w:val="0"/>
        </w:rPr>
        <w:t xml:space="preserve">7</w:t>
      </w:r>
      <w:r w:rsidDel="00000000" w:rsidR="00000000" w:rsidRPr="00000000">
        <w:rPr>
          <w:rFonts w:ascii="Calibri" w:cs="Calibri" w:eastAsia="Calibri" w:hAnsi="Calibri"/>
          <w:sz w:val="24"/>
          <w:szCs w:val="24"/>
          <w:rtl w:val="0"/>
        </w:rPr>
        <w:t xml:space="preserve">/2026, por meio do Programa de Bolsa de Produtividade em Pesquisa e em Desenvolvimento Tecnológico (PQDT) da UFPI, sob minha responsabilidade como proponente/pesquisador(a) </w:t>
      </w:r>
      <w:r w:rsidDel="00000000" w:rsidR="00000000" w:rsidRPr="00000000">
        <w:rPr>
          <w:rFonts w:ascii="Calibri" w:cs="Calibri" w:eastAsia="Calibri" w:hAnsi="Calibri"/>
          <w:b w:val="1"/>
          <w:bCs w:val="1"/>
          <w:sz w:val="24"/>
          <w:szCs w:val="24"/>
          <w:rtl w:val="0"/>
        </w:rPr>
        <w:t xml:space="preserve">[nome do(a) proponente/pesquisador(a)]</w:t>
      </w:r>
      <w:r w:rsidDel="00000000" w:rsidR="00000000" w:rsidRPr="00000000">
        <w:rPr>
          <w:rFonts w:ascii="Calibri" w:cs="Calibri" w:eastAsia="Calibri" w:hAnsi="Calibri"/>
          <w:sz w:val="24"/>
          <w:szCs w:val="24"/>
          <w:rtl w:val="0"/>
        </w:rPr>
        <w:t xml:space="preserve">, foi elaborado em conformidade com a Lei nº 13.123/2015, regulamentada pelo Decreto nº 8.772/2016, alterado pelo Decreto nº 10.844/2021, bem como com as normas infralegais vigentes do Conselho de Gestão do Patrimônio Genético.</w:t>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Declaro que o projeto ou atividade objeto deste edital encontra-se na seguinte situação:</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Não configura acesso ao patrimônio genético nem acesso ao conhecimento tradicional associado</w:t>
      </w:r>
      <w:r w:rsidDel="00000000" w:rsidR="00000000" w:rsidRPr="00000000">
        <w:rPr>
          <w:rFonts w:ascii="Calibri" w:cs="Calibri" w:eastAsia="Calibri" w:hAnsi="Calibri"/>
          <w:sz w:val="24"/>
          <w:szCs w:val="24"/>
          <w:rtl w:val="0"/>
        </w:rPr>
        <w:t xml:space="preserve">, nos termos da Lei nº 13.123/2015 e do Decreto nº 8.772/2016, incluindo as hipóteses de atividades, exames ou testes que não são considerados acesso conforme regulamentação específica do CGen, não estando sujeito a cadastro no SisGen. </w:t>
      </w:r>
    </w:p>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Configura acesso ao patrimônio genético e/ou ao conhecimento tradicional associado, porém ainda não ocorreu qualquer das hipóteses previstas no art. 20, § 1º</w:t>
      </w:r>
      <w:r w:rsidDel="00000000" w:rsidR="00000000" w:rsidRPr="00000000">
        <w:rPr>
          <w:rFonts w:ascii="Calibri" w:cs="Calibri" w:eastAsia="Calibri" w:hAnsi="Calibri"/>
          <w:sz w:val="24"/>
          <w:szCs w:val="24"/>
          <w:rtl w:val="0"/>
        </w:rPr>
        <w:t xml:space="preserve">, do Decreto nº 8.772/2016 que tornam obrigatório cadastramento no SisGen, </w:t>
      </w:r>
      <w:r w:rsidDel="00000000" w:rsidR="00000000" w:rsidRPr="00000000">
        <w:rPr>
          <w:rFonts w:ascii="Calibri" w:cs="Calibri" w:eastAsia="Calibri" w:hAnsi="Calibri"/>
          <w:b w:val="1"/>
          <w:bCs w:val="1"/>
          <w:sz w:val="24"/>
          <w:szCs w:val="24"/>
          <w:rtl w:val="0"/>
        </w:rPr>
        <w:t xml:space="preserve">comprometendo-me a realizar o cadastro previamente</w:t>
      </w:r>
      <w:r w:rsidDel="00000000" w:rsidR="00000000" w:rsidRPr="00000000">
        <w:rPr>
          <w:rFonts w:ascii="Calibri" w:cs="Calibri" w:eastAsia="Calibri" w:hAnsi="Calibri"/>
          <w:sz w:val="24"/>
          <w:szCs w:val="24"/>
          <w:rtl w:val="0"/>
        </w:rPr>
        <w:t xml:space="preserve"> à ocorrência de remessa, requerimento de direito de propriedade intelectual, comercialização de produto intermediário, divulgação de resultados ou notificação de produto acabado ou material reprodutivo. </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Configura acesso ao patrimônio genético e/ou ao conhecimento tradicional associado, tendo corrido menos uma das hipóteses previstas no art. 20, § 1º</w:t>
      </w:r>
      <w:r w:rsidDel="00000000" w:rsidR="00000000" w:rsidRPr="00000000">
        <w:rPr>
          <w:rFonts w:ascii="Calibri" w:cs="Calibri" w:eastAsia="Calibri" w:hAnsi="Calibri"/>
          <w:sz w:val="24"/>
          <w:szCs w:val="24"/>
          <w:rtl w:val="0"/>
        </w:rPr>
        <w:t xml:space="preserve">, do Decreto nº 8.772/2016 (a saber: à ocorrência remessa, requerimento de direito de propriedade intelectual, comercialização de produto intermediário, divulgação de resultados ou notificação de produto acabado ou material reprodutivo), sendo, portanto, requerido cadastro SisGen. Declaro, ainda, que a solicitação de acesso encontra-se cadastrada sob o número ____ </w:t>
      </w:r>
      <w:r w:rsidDel="00000000" w:rsidR="00000000" w:rsidRPr="00000000">
        <w:rPr>
          <w:rFonts w:ascii="Calibri" w:cs="Calibri" w:eastAsia="Calibri" w:hAnsi="Calibri"/>
          <w:b w:val="1"/>
          <w:bCs w:val="1"/>
          <w:sz w:val="24"/>
          <w:szCs w:val="24"/>
          <w:rtl w:val="0"/>
        </w:rPr>
        <w:t xml:space="preserve">(Número do Cadastro de acesso)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Configura acesso ao patrimônio genético e/ou ao conhecimento tradicional associado, porém enquadra-se em situação específica quanto a prazos ou forma de preenchimento do cadastro</w:t>
      </w:r>
      <w:r w:rsidDel="00000000" w:rsidR="00000000" w:rsidRPr="00000000">
        <w:rPr>
          <w:rFonts w:ascii="Calibri" w:cs="Calibri" w:eastAsia="Calibri" w:hAnsi="Calibri"/>
          <w:sz w:val="24"/>
          <w:szCs w:val="24"/>
          <w:rtl w:val="0"/>
        </w:rPr>
        <w:t xml:space="preserve">, nos termos dos arts. 36, 37 e 38 Lei nº 13.123/2015, dos arts. 103, 104 ou 118 do Decreto nº 8.772/2016, e das Resoluções CGen nº 26/2021 e º28/2021. </w:t>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Configura acesso ao patrimônio genético e/ou ao conhecimento tradicional</w:t>
      </w:r>
      <w:r w:rsidDel="00000000" w:rsidR="00000000" w:rsidRPr="00000000">
        <w:rPr>
          <w:rFonts w:ascii="Calibri" w:cs="Calibri" w:eastAsia="Calibri" w:hAnsi="Calibri"/>
          <w:sz w:val="24"/>
          <w:szCs w:val="24"/>
          <w:rtl w:val="0"/>
        </w:rPr>
        <w:t xml:space="preserve"> associado em hipótese sujeita à autorização prévia do Conselho de Gestão do Patrimônio Genético (CGen), nos termos do art. 13 da Lei nº 13.123/2015 e do Decreto nº 8.772/2016. Declaro que </w:t>
      </w:r>
      <w:r w:rsidDel="00000000" w:rsidR="00000000" w:rsidRPr="00000000">
        <w:rPr>
          <w:rFonts w:ascii="Calibri" w:cs="Calibri" w:eastAsia="Calibri" w:hAnsi="Calibri"/>
          <w:b w:val="1"/>
          <w:bCs w:val="1"/>
          <w:sz w:val="24"/>
          <w:szCs w:val="24"/>
          <w:rtl w:val="0"/>
        </w:rPr>
        <w:t xml:space="preserve">o cadastro foi realizado no SisGen</w:t>
      </w:r>
      <w:r w:rsidDel="00000000" w:rsidR="00000000" w:rsidRPr="00000000">
        <w:rPr>
          <w:rFonts w:ascii="Calibri" w:cs="Calibri" w:eastAsia="Calibri" w:hAnsi="Calibri"/>
          <w:sz w:val="24"/>
          <w:szCs w:val="24"/>
          <w:rtl w:val="0"/>
        </w:rPr>
        <w:t xml:space="preserve"> e que a respectiva </w:t>
      </w:r>
      <w:r w:rsidDel="00000000" w:rsidR="00000000" w:rsidRPr="00000000">
        <w:rPr>
          <w:rFonts w:ascii="Calibri" w:cs="Calibri" w:eastAsia="Calibri" w:hAnsi="Calibri"/>
          <w:b w:val="1"/>
          <w:bCs w:val="1"/>
          <w:sz w:val="24"/>
          <w:szCs w:val="24"/>
          <w:rtl w:val="0"/>
        </w:rPr>
        <w:t xml:space="preserve">autorização foi solicitada ou concedida</w:t>
      </w:r>
      <w:r w:rsidDel="00000000" w:rsidR="00000000" w:rsidRPr="00000000">
        <w:rPr>
          <w:rFonts w:ascii="Calibri" w:cs="Calibri" w:eastAsia="Calibri" w:hAnsi="Calibri"/>
          <w:sz w:val="24"/>
          <w:szCs w:val="24"/>
          <w:rtl w:val="0"/>
        </w:rPr>
        <w:t xml:space="preserve">, comprometendo-me a não iniciar as atividades de acesso antes da autorização, quando exigível. </w:t>
      </w:r>
      <w:r w:rsidDel="00000000" w:rsidR="00000000" w:rsidRPr="00000000">
        <w:rPr>
          <w:rFonts w:ascii="Calibri" w:cs="Calibri" w:eastAsia="Calibri" w:hAnsi="Calibri"/>
          <w:b w:val="1"/>
          <w:bCs w:val="1"/>
          <w:sz w:val="24"/>
          <w:szCs w:val="24"/>
          <w:rtl w:val="0"/>
        </w:rPr>
        <w:t xml:space="preserve">Número do cadastro de acesso: ____________________________. Número da Autorização: ____________________________.</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515938</wp:posOffset>
                </wp:positionH>
                <wp:positionV relativeFrom="paragraph">
                  <wp:posOffset>-1731960</wp:posOffset>
                </wp:positionV>
                <wp:extent cx="128905" cy="31750"/>
                <wp:effectExtent b="0" l="0" r="0" t="0"/>
                <wp:wrapNone/>
                <wp:docPr id="1" name=""/>
                <a:graphic>
                  <a:graphicData uri="http://schemas.microsoft.com/office/word/2010/wordprocessingShape">
                    <wps:wsp>
                      <wps:cNvSpPr/>
                      <wps:cNvPr id="2" name="Shape 2"/>
                      <wps:spPr>
                        <a:xfrm>
                          <a:off x="5291100" y="3773700"/>
                          <a:ext cx="109800" cy="12600"/>
                        </a:xfrm>
                        <a:prstGeom prst="rect">
                          <a:avLst/>
                        </a:prstGeom>
                        <a:solidFill>
                          <a:srgbClr val="00000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515938</wp:posOffset>
                </wp:positionH>
                <wp:positionV relativeFrom="paragraph">
                  <wp:posOffset>-1731960</wp:posOffset>
                </wp:positionV>
                <wp:extent cx="128905" cy="31750"/>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28905" cy="31750"/>
                        </a:xfrm>
                        <a:prstGeom prst="rect"/>
                        <a:ln/>
                      </pic:spPr>
                    </pic:pic>
                  </a:graphicData>
                </a:graphic>
              </wp:anchor>
            </w:drawing>
          </mc:Fallback>
        </mc:AlternateContent>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530" w:right="507" w:firstLine="0"/>
        <w:jc w:val="center"/>
        <w:rPr>
          <w:rFonts w:ascii="Calibri" w:cs="Calibri" w:eastAsia="Calibri" w:hAnsi="Calibri"/>
          <w:color w:val="000009"/>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530" w:right="507" w:firstLine="0"/>
        <w:jc w:val="center"/>
        <w:rPr>
          <w:rFonts w:ascii="Calibri" w:cs="Calibri" w:eastAsia="Calibri" w:hAnsi="Calibri"/>
          <w:color w:val="000000"/>
          <w:sz w:val="24"/>
          <w:szCs w:val="24"/>
        </w:rPr>
      </w:pPr>
      <w:r w:rsidDel="00000000" w:rsidR="00000000" w:rsidRPr="00000000">
        <w:rPr>
          <w:rFonts w:ascii="Calibri" w:cs="Calibri" w:eastAsia="Calibri" w:hAnsi="Calibri"/>
          <w:color w:val="000009"/>
          <w:sz w:val="24"/>
          <w:szCs w:val="24"/>
          <w:rtl w:val="0"/>
        </w:rPr>
        <w:t xml:space="preserve">Teresina, </w:t>
      </w:r>
      <w:r w:rsidDel="00000000" w:rsidR="00000000" w:rsidRPr="00000000">
        <w:rPr>
          <w:rFonts w:ascii="Calibri" w:cs="Calibri" w:eastAsia="Calibri" w:hAnsi="Calibri"/>
          <w:i w:val="1"/>
          <w:iCs w:val="1"/>
          <w:color w:val="000009"/>
          <w:sz w:val="24"/>
          <w:szCs w:val="24"/>
          <w:rtl w:val="0"/>
        </w:rPr>
        <w:t xml:space="preserve">data</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1" w:lineRule="auto"/>
        <w:rPr>
          <w:rFonts w:ascii="Calibri" w:cs="Calibri" w:eastAsia="Calibri" w:hAnsi="Calibri"/>
          <w:sz w:val="24"/>
          <w:szCs w:val="24"/>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2495550</wp:posOffset>
                </wp:positionH>
                <wp:positionV relativeFrom="paragraph">
                  <wp:posOffset>215900</wp:posOffset>
                </wp:positionV>
                <wp:extent cx="12700" cy="12700"/>
                <wp:effectExtent b="0" l="0" r="0" t="0"/>
                <wp:wrapTopAndBottom distB="0" distT="0"/>
                <wp:docPr id="2" name=""/>
                <a:graphic>
                  <a:graphicData uri="http://schemas.microsoft.com/office/word/2010/wordprocessingShape">
                    <wps:wsp>
                      <wps:cNvSpPr/>
                      <wps:cNvPr id="3" name="Shape 3"/>
                      <wps:spPr>
                        <a:xfrm>
                          <a:off x="4344660" y="3775500"/>
                          <a:ext cx="2002680" cy="9000"/>
                        </a:xfrm>
                        <a:prstGeom prst="rect">
                          <a:avLst/>
                        </a:prstGeom>
                        <a:solidFill>
                          <a:srgbClr val="00000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2495550</wp:posOffset>
                </wp:positionH>
                <wp:positionV relativeFrom="paragraph">
                  <wp:posOffset>215900</wp:posOffset>
                </wp:positionV>
                <wp:extent cx="12700" cy="12700"/>
                <wp:effectExtent b="0" l="0" r="0" t="0"/>
                <wp:wrapTopAndBottom distB="0" distT="0"/>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13">
      <w:pPr>
        <w:pBdr>
          <w:top w:space="0" w:sz="0" w:val="nil"/>
          <w:left w:space="0" w:sz="0" w:val="nil"/>
          <w:bottom w:space="0" w:sz="0" w:val="nil"/>
          <w:right w:space="0" w:sz="0" w:val="nil"/>
          <w:between w:space="0" w:sz="0" w:val="nil"/>
        </w:pBdr>
        <w:ind w:right="-31" w:firstLine="1"/>
        <w:jc w:val="center"/>
        <w:rPr>
          <w:rFonts w:ascii="Calibri" w:cs="Calibri" w:eastAsia="Calibri" w:hAnsi="Calibri"/>
          <w:color w:val="000009"/>
          <w:sz w:val="24"/>
          <w:szCs w:val="24"/>
        </w:rPr>
      </w:pPr>
      <w:r w:rsidDel="00000000" w:rsidR="00000000" w:rsidRPr="00000000">
        <w:rPr>
          <w:rFonts w:ascii="Calibri" w:cs="Calibri" w:eastAsia="Calibri" w:hAnsi="Calibri"/>
          <w:color w:val="000009"/>
          <w:sz w:val="24"/>
          <w:szCs w:val="24"/>
          <w:rtl w:val="0"/>
        </w:rPr>
        <w:t xml:space="preserve">Nome completo:</w:t>
      </w:r>
    </w:p>
    <w:p w:rsidR="00000000" w:rsidDel="00000000" w:rsidP="00000000" w:rsidRDefault="00000000" w:rsidRPr="00000000" w14:paraId="00000014">
      <w:pPr>
        <w:pBdr>
          <w:top w:space="0" w:sz="0" w:val="nil"/>
          <w:left w:space="0" w:sz="0" w:val="nil"/>
          <w:bottom w:space="0" w:sz="0" w:val="nil"/>
          <w:right w:space="0" w:sz="0" w:val="nil"/>
          <w:between w:space="0" w:sz="0" w:val="nil"/>
        </w:pBdr>
        <w:ind w:right="-31" w:firstLine="1"/>
        <w:jc w:val="center"/>
        <w:rPr>
          <w:rFonts w:ascii="Calibri" w:cs="Calibri" w:eastAsia="Calibri" w:hAnsi="Calibri"/>
          <w:sz w:val="24"/>
          <w:szCs w:val="24"/>
        </w:rPr>
      </w:pPr>
      <w:r w:rsidDel="00000000" w:rsidR="00000000" w:rsidRPr="00000000">
        <w:rPr>
          <w:rFonts w:ascii="Calibri" w:cs="Calibri" w:eastAsia="Calibri" w:hAnsi="Calibri"/>
          <w:color w:val="000009"/>
          <w:sz w:val="24"/>
          <w:szCs w:val="24"/>
          <w:rtl w:val="0"/>
        </w:rPr>
        <w:t xml:space="preserve">SIAPE:</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015" w:top="1831" w:left="1026" w:right="1043" w:header="291"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b w:val="1"/>
        <w:bCs w:val="1"/>
      </w:rPr>
      <w:drawing>
        <wp:anchor allowOverlap="1" behindDoc="1" distB="0" distT="0" distL="0" distR="0" hidden="0" layoutInCell="1" locked="0" relativeHeight="0" simplePos="0">
          <wp:simplePos x="0" y="0"/>
          <wp:positionH relativeFrom="page">
            <wp:posOffset>6534150</wp:posOffset>
          </wp:positionH>
          <wp:positionV relativeFrom="page">
            <wp:posOffset>222250</wp:posOffset>
          </wp:positionV>
          <wp:extent cx="483870" cy="645795"/>
          <wp:effectExtent b="0" l="0" r="0" t="0"/>
          <wp:wrapNone/>
          <wp:docPr id="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483870" cy="645795"/>
                  </a:xfrm>
                  <a:prstGeom prst="rect"/>
                  <a:ln/>
                </pic:spPr>
              </pic:pic>
            </a:graphicData>
          </a:graphic>
        </wp:anchor>
      </w:drawing>
    </w:r>
    <w:r w:rsidDel="00000000" w:rsidR="00000000" w:rsidRPr="00000000">
      <w:rPr>
        <w:rFonts w:ascii="Calibri" w:cs="Calibri" w:eastAsia="Calibri" w:hAnsi="Calibri"/>
        <w:b w:val="1"/>
        <w:bCs w:val="1"/>
        <w:color w:val="000000"/>
        <w:rtl w:val="0"/>
      </w:rPr>
      <w:t xml:space="preserve">MINISTÉRIO DA EDUCAÇÃO</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47" w:line="192" w:lineRule="auto"/>
      <w:ind w:right="18" w:firstLine="298"/>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UNIVERSIDADE FEDERAL DO PIAUÍ</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47" w:line="192" w:lineRule="auto"/>
      <w:ind w:right="18" w:firstLine="298"/>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PRÓ-REITORIA DE PESQUISA E INOVAÇÃO</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47" w:line="192" w:lineRule="auto"/>
      <w:ind w:right="18"/>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Av. Universitária, Bairro Ininga, Teresina - PI, CEP 64.049-550</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47" w:line="192" w:lineRule="auto"/>
      <w:ind w:right="18"/>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Fone: (86) 3215-5560 / E-mail: propesqi@ufpi.edu.br</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14.399999999999999"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4"/>
        <w:szCs w:val="24"/>
      </w:rPr>
      <w:drawing>
        <wp:anchor allowOverlap="1" behindDoc="1" distB="0" distT="0" distL="0" distR="0" hidden="0" layoutInCell="1" locked="0" relativeHeight="0" simplePos="0">
          <wp:simplePos x="0" y="0"/>
          <wp:positionH relativeFrom="page">
            <wp:posOffset>756920</wp:posOffset>
          </wp:positionH>
          <wp:positionV relativeFrom="page">
            <wp:posOffset>260350</wp:posOffset>
          </wp:positionV>
          <wp:extent cx="519430" cy="575945"/>
          <wp:effectExtent b="0" l="0" r="0" t="0"/>
          <wp:wrapNone/>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519430" cy="57594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space="0" w:sz="0" w:val="nil"/>
        <w:left w:space="0" w:sz="0" w:val="nil"/>
        <w:bottom w:space="0" w:sz="0" w:val="nil"/>
        <w:right w:space="0" w:sz="0" w:val="nil"/>
        <w:between w:space="0" w:sz="0" w:val="nil"/>
      </w:pBdr>
      <w:spacing w:line="14.399999999999999"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4"/>
        <w:szCs w:val="24"/>
      </w:rPr>
      <w:drawing>
        <wp:anchor allowOverlap="1" behindDoc="1" distB="0" distT="0" distL="0" distR="0" hidden="0" layoutInCell="1" locked="0" relativeHeight="0" simplePos="0">
          <wp:simplePos x="0" y="0"/>
          <wp:positionH relativeFrom="page">
            <wp:posOffset>756920</wp:posOffset>
          </wp:positionH>
          <wp:positionV relativeFrom="page">
            <wp:posOffset>260350</wp:posOffset>
          </wp:positionV>
          <wp:extent cx="519430" cy="575945"/>
          <wp:effectExtent b="0" l="0" r="0" t="0"/>
          <wp:wrapNone/>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19430" cy="575945"/>
                  </a:xfrm>
                  <a:prstGeom prst="rect"/>
                  <a:ln/>
                </pic:spPr>
              </pic:pic>
            </a:graphicData>
          </a:graphic>
        </wp:anchor>
      </w:drawing>
    </w:r>
    <w:r w:rsidDel="00000000" w:rsidR="00000000" w:rsidRPr="00000000">
      <w:rPr>
        <w:rFonts w:ascii="Calibri" w:cs="Calibri" w:eastAsia="Calibri" w:hAnsi="Calibri"/>
        <w:color w:val="000000"/>
        <w:sz w:val="24"/>
        <w:szCs w:val="24"/>
      </w:rPr>
      <w:drawing>
        <wp:anchor allowOverlap="1" behindDoc="1" distB="0" distT="0" distL="0" distR="0" hidden="0" layoutInCell="1" locked="0" relativeHeight="0" simplePos="0">
          <wp:simplePos x="0" y="0"/>
          <wp:positionH relativeFrom="page">
            <wp:posOffset>6343650</wp:posOffset>
          </wp:positionH>
          <wp:positionV relativeFrom="page">
            <wp:posOffset>184785</wp:posOffset>
          </wp:positionV>
          <wp:extent cx="483870" cy="645795"/>
          <wp:effectExtent b="0" l="0" r="0" t="0"/>
          <wp:wrapNone/>
          <wp:docPr id="6"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483870" cy="645795"/>
                  </a:xfrm>
                  <a:prstGeom prst="rect"/>
                  <a:ln/>
                </pic:spPr>
              </pic:pic>
            </a:graphicData>
          </a:graphic>
        </wp:anchor>
      </w:drawing>
    </w:r>
    <w:r w:rsidDel="00000000" w:rsidR="00000000" w:rsidRPr="00000000">
      <w:rPr>
        <w:rFonts w:ascii="Calibri" w:cs="Calibri" w:eastAsia="Calibri" w:hAnsi="Calibri"/>
        <w:color w:val="000000"/>
        <w:sz w:val="24"/>
        <w:szCs w:val="24"/>
      </w:rPr>
      <mc:AlternateContent>
        <mc:Choice Requires="wpg">
          <w:drawing>
            <wp:anchor allowOverlap="1" behindDoc="1" distB="0" distT="0" distL="0" distR="0" hidden="0" layoutInCell="1" locked="0" relativeHeight="0" simplePos="0">
              <wp:simplePos x="0" y="0"/>
              <wp:positionH relativeFrom="page">
                <wp:posOffset>2691765</wp:posOffset>
              </wp:positionH>
              <wp:positionV relativeFrom="page">
                <wp:posOffset>250191</wp:posOffset>
              </wp:positionV>
              <wp:extent cx="2244090" cy="459740"/>
              <wp:effectExtent b="0" l="0" r="0" t="0"/>
              <wp:wrapNone/>
              <wp:docPr id="3" name=""/>
              <a:graphic>
                <a:graphicData uri="http://schemas.microsoft.com/office/word/2010/wordprocessingShape">
                  <wps:wsp>
                    <wps:cNvSpPr/>
                    <wps:cNvPr id="4" name="Shape 4"/>
                    <wps:spPr>
                      <a:xfrm>
                        <a:off x="4233420" y="3559680"/>
                        <a:ext cx="2225160" cy="440640"/>
                      </a:xfrm>
                      <a:prstGeom prst="rect">
                        <a:avLst/>
                      </a:prstGeom>
                      <a:noFill/>
                      <a:ln>
                        <a:noFill/>
                      </a:ln>
                    </wps:spPr>
                    <wps:txbx>
                      <w:txbxContent>
                        <w:p w:rsidR="00000000" w:rsidDel="00000000" w:rsidP="00000000" w:rsidRDefault="00000000" w:rsidRPr="00000000">
                          <w:pPr>
                            <w:spacing w:after="0" w:before="0" w:line="240"/>
                            <w:ind w:left="600" w:right="0" w:firstLine="60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MINISTÉRIO DA EDUCAÇÃO</w:t>
                          </w:r>
                        </w:p>
                        <w:p w:rsidR="00000000" w:rsidDel="00000000" w:rsidP="00000000" w:rsidRDefault="00000000" w:rsidRPr="00000000">
                          <w:pPr>
                            <w:spacing w:after="0" w:before="45.999999046325684" w:line="192.00000286102295"/>
                            <w:ind w:left="20" w:right="17.000000476837158" w:firstLine="337.00000762939453"/>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UNIVERSIDADE FEDERAL DO PIAUÍ PRÓ-REITORIA DE PESQUISA E INOVAÇÃO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2691765</wp:posOffset>
              </wp:positionH>
              <wp:positionV relativeFrom="page">
                <wp:posOffset>250191</wp:posOffset>
              </wp:positionV>
              <wp:extent cx="2244090" cy="459740"/>
              <wp:effectExtent b="0" l="0" r="0" t="0"/>
              <wp:wrapNone/>
              <wp:docPr id="3"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2244090" cy="45974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966" w:hanging="0.9999999999999432"/>
    </w:pPr>
    <w:rPr>
      <w:rFonts w:ascii="Calibri" w:cs="Calibri" w:eastAsia="Calibri" w:hAnsi="Calibri"/>
      <w:b w:val="1"/>
      <w:bCs w:val="1"/>
      <w:sz w:val="24"/>
      <w:szCs w:val="24"/>
      <w:vertAlign w:val="baseline"/>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zBd1hWWxPmCMvNY4xUqgeAdpUw==">CgMxLjA4AHIhMURVbW1nYnE5NGcxLU1jWnV4M01RR0FfbTY3TzJpOUFq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2023-05-31T21:00:00Z</vt:lpwstr>
  </property>
  <property fmtid="{D5CDD505-2E9C-101B-9397-08002B2CF9AE}" pid="3" name="Creator">
    <vt:lpwstr>Microsoft� Word 2016</vt:lpwstr>
  </property>
  <property fmtid="{D5CDD505-2E9C-101B-9397-08002B2CF9AE}" pid="4" name="LastSaved">
    <vt:lpwstr>2024-06-10T21:00:00Z</vt:lpwstr>
  </property>
  <property fmtid="{D5CDD505-2E9C-101B-9397-08002B2CF9AE}" pid="5" name="KSOProductBuildVer">
    <vt:lpwstr>1046-12.2.0.21931</vt:lpwstr>
  </property>
  <property fmtid="{D5CDD505-2E9C-101B-9397-08002B2CF9AE}" pid="6" name="ICV">
    <vt:lpwstr>DD1FEA47C4E84E05B5F811C965EB6E5A_11</vt:lpwstr>
  </property>
</Properties>
</file>