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8E" w:rsidRDefault="008E26DE">
      <w:pPr>
        <w:pStyle w:val="Corpodetexto"/>
        <w:ind w:left="4569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inline distT="0" distB="0" distL="0" distR="0">
            <wp:extent cx="374396" cy="561594"/>
            <wp:effectExtent l="0" t="0" r="0" b="0"/>
            <wp:docPr id="2" name="Image 2" descr="Logo UFP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UFPI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96" cy="56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48E" w:rsidRDefault="008E26DE">
      <w:pPr>
        <w:pStyle w:val="Corpodetexto"/>
        <w:spacing w:before="63" w:line="137" w:lineRule="exact"/>
        <w:ind w:left="1914" w:right="1489"/>
        <w:jc w:val="center"/>
      </w:pPr>
      <w:r>
        <w:t>MINISTÉRIO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MEC</w:t>
      </w:r>
    </w:p>
    <w:p w:rsidR="00C6348E" w:rsidRDefault="008E26DE">
      <w:pPr>
        <w:pStyle w:val="Corpodetexto"/>
        <w:ind w:left="1913" w:right="1489"/>
        <w:jc w:val="center"/>
      </w:pPr>
      <w:r>
        <w:t>COORDENAÇÃO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APERFEIÇOAMENTO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PESSOAL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NÍVEL</w:t>
      </w:r>
      <w:r>
        <w:rPr>
          <w:spacing w:val="-5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CAPES</w:t>
      </w:r>
      <w:r>
        <w:rPr>
          <w:spacing w:val="40"/>
        </w:rPr>
        <w:t xml:space="preserve"> </w:t>
      </w:r>
      <w:r>
        <w:t>UNIVERSIDADE FEDERAL DO PIAUÍ - UFPI</w:t>
      </w:r>
    </w:p>
    <w:p w:rsidR="00C6348E" w:rsidRDefault="008E26DE">
      <w:pPr>
        <w:pStyle w:val="Corpodetexto"/>
        <w:ind w:left="2870" w:right="2442" w:hanging="4"/>
        <w:jc w:val="center"/>
      </w:pPr>
      <w:r>
        <w:t>PRÓ-REITORIA DE ENSINO DE GRADUAÇÃO - PREG</w:t>
      </w:r>
      <w:r>
        <w:rPr>
          <w:spacing w:val="40"/>
        </w:rPr>
        <w:t xml:space="preserve"> </w:t>
      </w:r>
      <w:r>
        <w:t>COORDENADORIA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SELEÇÃO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PROGRAMAS</w:t>
      </w:r>
      <w:r>
        <w:rPr>
          <w:spacing w:val="-5"/>
        </w:rPr>
        <w:t xml:space="preserve"> </w:t>
      </w:r>
      <w:r>
        <w:t>ESPECIAIS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CSPE</w:t>
      </w:r>
    </w:p>
    <w:p w:rsidR="00C6348E" w:rsidRDefault="008E26DE">
      <w:pPr>
        <w:pStyle w:val="Corpodetexto"/>
        <w:ind w:left="1913" w:right="1491"/>
        <w:jc w:val="center"/>
      </w:pPr>
      <w:r>
        <w:t>PROGRAMA</w:t>
      </w:r>
      <w:r>
        <w:rPr>
          <w:spacing w:val="-2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FORMAÇÃO DE</w:t>
      </w:r>
      <w:r>
        <w:rPr>
          <w:spacing w:val="-1"/>
        </w:rPr>
        <w:t xml:space="preserve"> </w:t>
      </w:r>
      <w:r>
        <w:t>PROFESSORES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BÁSICA</w:t>
      </w:r>
      <w:r>
        <w:rPr>
          <w:spacing w:val="2"/>
        </w:rPr>
        <w:t xml:space="preserve"> </w:t>
      </w:r>
      <w:r>
        <w:t xml:space="preserve">– </w:t>
      </w:r>
      <w:r>
        <w:rPr>
          <w:spacing w:val="-2"/>
        </w:rPr>
        <w:t>PARFOR</w:t>
      </w:r>
    </w:p>
    <w:p w:rsidR="00C6348E" w:rsidRDefault="008E26DE">
      <w:pPr>
        <w:pStyle w:val="Corpodetexto"/>
        <w:spacing w:before="1" w:after="4"/>
        <w:ind w:left="422"/>
        <w:jc w:val="center"/>
      </w:pPr>
      <w:r>
        <w:t>PROGRAMA</w:t>
      </w:r>
      <w:r>
        <w:rPr>
          <w:spacing w:val="-4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FOMENTO À</w:t>
      </w:r>
      <w:r>
        <w:rPr>
          <w:spacing w:val="-2"/>
        </w:rPr>
        <w:t xml:space="preserve"> </w:t>
      </w:r>
      <w:r>
        <w:t>EQUIDADE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PROFESSORES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PARFOR </w:t>
      </w:r>
      <w:r>
        <w:rPr>
          <w:spacing w:val="-2"/>
        </w:rPr>
        <w:t>EQUIDADE</w:t>
      </w:r>
    </w:p>
    <w:p w:rsidR="00C6348E" w:rsidRDefault="008E26DE">
      <w:pPr>
        <w:pStyle w:val="Corpodetexto"/>
        <w:spacing w:line="20" w:lineRule="exact"/>
        <w:ind w:left="832"/>
        <w:rPr>
          <w:b w:val="0"/>
          <w:sz w:val="2"/>
        </w:rPr>
      </w:pPr>
      <w:r>
        <w:rPr>
          <w:b w:val="0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137785" cy="24130"/>
                <wp:effectExtent l="9525" t="0" r="0" b="139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37785" cy="24130"/>
                          <a:chOff x="0" y="0"/>
                          <a:chExt cx="5137785" cy="2413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095" y="6095"/>
                            <a:ext cx="51250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5085" h="11430">
                                <a:moveTo>
                                  <a:pt x="0" y="11429"/>
                                </a:moveTo>
                                <a:lnTo>
                                  <a:pt x="5125085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F5FF45" id="Group 3" o:spid="_x0000_s1026" style="width:404.55pt;height:1.9pt;mso-position-horizontal-relative:char;mso-position-vertical-relative:line" coordsize="51377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">
                <v:shape id="Graphic 4" o:spid="_x0000_s1027" style="position:absolute;left:60;top:60;width:51251;height:115;visibility:visible;mso-wrap-style:square;v-text-anchor:top" coordsize="5125085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Et+8QA&#10;AADaAAAADwAAAGRycy9kb3ducmV2LnhtbESPQWsCMRSE7wX/Q3iFXoomFhVZjSLSLaU3rYjH5+a5&#10;Wbp5WTfpuv33TUHocZiZb5jlune16KgNlWcN45ECQVx4U3Gp4fCZD+cgQkQ2WHsmDT8UYL0aPCwx&#10;M/7GO+r2sRQJwiFDDTbGJpMyFJYchpFviJN38a3DmGRbStPiLcFdLV+UmkmHFacFiw1tLRVf+2+n&#10;YSrpufl4PU3OY2vmu6M65pfrm9ZPj/1mASJSH//D9/a70TCBvyvp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xLfvEAAAA2gAAAA8AAAAAAAAAAAAAAAAAmAIAAGRycy9k&#10;b3ducmV2LnhtbFBLBQYAAAAABAAEAPUAAACJAwAAAAA=&#10;" path="m,11429l5125085,e" filled="f" strokecolor="#00af50" strokeweight=".96pt">
                  <v:path arrowok="t"/>
                </v:shape>
                <w10:anchorlock/>
              </v:group>
            </w:pict>
          </mc:Fallback>
        </mc:AlternateContent>
      </w:r>
    </w:p>
    <w:p w:rsidR="00C6348E" w:rsidRDefault="00C6348E">
      <w:pPr>
        <w:pStyle w:val="Corpodetexto"/>
      </w:pPr>
    </w:p>
    <w:p w:rsidR="00C6348E" w:rsidRDefault="00C6348E">
      <w:pPr>
        <w:pStyle w:val="Corpodetexto"/>
      </w:pPr>
    </w:p>
    <w:p w:rsidR="00C6348E" w:rsidRDefault="00C6348E">
      <w:pPr>
        <w:pStyle w:val="Corpodetexto"/>
        <w:spacing w:before="66"/>
      </w:pPr>
    </w:p>
    <w:p w:rsidR="00C6348E" w:rsidRDefault="008E26DE">
      <w:pPr>
        <w:pStyle w:val="Ttulo"/>
        <w:spacing w:line="554" w:lineRule="auto"/>
      </w:pPr>
      <w:r>
        <w:t>ANEXO III (</w:t>
      </w:r>
      <w:r w:rsidR="00272EB3">
        <w:t>C</w:t>
      </w:r>
      <w:bookmarkStart w:id="0" w:name="_GoBack"/>
      <w:bookmarkEnd w:id="0"/>
      <w:r>
        <w:t>) - EDITAL CSPE/PREG/UFPI Nº 25/2025, DE 10 DE JUNHO DE 2025 TABELA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PONTOS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ANÁLISE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CURRÍCULO –</w:t>
      </w:r>
      <w:r>
        <w:rPr>
          <w:spacing w:val="-3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INCLUSÃO</w:t>
      </w:r>
    </w:p>
    <w:p w:rsidR="00C6348E" w:rsidRDefault="00C6348E">
      <w:pPr>
        <w:pStyle w:val="Corpodetexto"/>
        <w:spacing w:before="4"/>
        <w:rPr>
          <w:sz w:val="19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211"/>
        <w:gridCol w:w="1556"/>
        <w:gridCol w:w="983"/>
        <w:gridCol w:w="1179"/>
      </w:tblGrid>
      <w:tr w:rsidR="00C6348E">
        <w:trPr>
          <w:trHeight w:val="918"/>
        </w:trPr>
        <w:tc>
          <w:tcPr>
            <w:tcW w:w="912" w:type="dxa"/>
            <w:shd w:val="clear" w:color="auto" w:fill="E1EED9"/>
          </w:tcPr>
          <w:p w:rsidR="00C6348E" w:rsidRDefault="00C6348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C6348E" w:rsidRDefault="008E26DE">
            <w:pPr>
              <w:pStyle w:val="TableParagraph"/>
              <w:ind w:left="1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Ordem</w:t>
            </w:r>
          </w:p>
        </w:tc>
        <w:tc>
          <w:tcPr>
            <w:tcW w:w="4211" w:type="dxa"/>
            <w:shd w:val="clear" w:color="auto" w:fill="E1EED9"/>
          </w:tcPr>
          <w:p w:rsidR="00C6348E" w:rsidRDefault="008E26DE">
            <w:pPr>
              <w:pStyle w:val="TableParagraph"/>
              <w:spacing w:before="113"/>
              <w:ind w:left="201" w:right="8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Titulação Acadêmica, Atualização e Experiência Profissional, Outras Atividades </w:t>
            </w:r>
            <w:r>
              <w:rPr>
                <w:b/>
                <w:spacing w:val="-2"/>
                <w:sz w:val="20"/>
              </w:rPr>
              <w:t>Realizadas</w:t>
            </w:r>
          </w:p>
        </w:tc>
        <w:tc>
          <w:tcPr>
            <w:tcW w:w="1556" w:type="dxa"/>
            <w:shd w:val="clear" w:color="auto" w:fill="E1EED9"/>
          </w:tcPr>
          <w:p w:rsidR="00C6348E" w:rsidRDefault="008E26DE">
            <w:pPr>
              <w:pStyle w:val="TableParagraph"/>
              <w:spacing w:before="113"/>
              <w:ind w:left="236" w:right="12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Tradução e </w:t>
            </w:r>
            <w:r>
              <w:rPr>
                <w:b/>
                <w:spacing w:val="-2"/>
                <w:sz w:val="20"/>
              </w:rPr>
              <w:t xml:space="preserve">Interpretação </w:t>
            </w:r>
            <w:r>
              <w:rPr>
                <w:b/>
                <w:sz w:val="20"/>
              </w:rPr>
              <w:t>em Libras</w:t>
            </w:r>
          </w:p>
        </w:tc>
        <w:tc>
          <w:tcPr>
            <w:tcW w:w="983" w:type="dxa"/>
            <w:shd w:val="clear" w:color="auto" w:fill="E1EED9"/>
          </w:tcPr>
          <w:p w:rsidR="00C6348E" w:rsidRDefault="008E26DE">
            <w:pPr>
              <w:pStyle w:val="TableParagraph"/>
              <w:spacing w:before="228"/>
              <w:ind w:left="312" w:right="168" w:hanging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Áreas Afins</w:t>
            </w:r>
          </w:p>
        </w:tc>
        <w:tc>
          <w:tcPr>
            <w:tcW w:w="1179" w:type="dxa"/>
            <w:shd w:val="clear" w:color="auto" w:fill="E1EED9"/>
          </w:tcPr>
          <w:p w:rsidR="00C6348E" w:rsidRDefault="008E26DE">
            <w:pPr>
              <w:pStyle w:val="TableParagraph"/>
              <w:spacing w:line="230" w:lineRule="exact"/>
              <w:ind w:left="199" w:right="86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Máximo </w:t>
            </w:r>
            <w:r>
              <w:rPr>
                <w:b/>
                <w:sz w:val="20"/>
              </w:rPr>
              <w:t xml:space="preserve">de pontos a serem </w:t>
            </w:r>
            <w:r>
              <w:rPr>
                <w:b/>
                <w:spacing w:val="-2"/>
                <w:sz w:val="20"/>
              </w:rPr>
              <w:t>atribuídos</w:t>
            </w:r>
          </w:p>
        </w:tc>
      </w:tr>
      <w:tr w:rsidR="00C6348E">
        <w:trPr>
          <w:trHeight w:val="399"/>
        </w:trPr>
        <w:tc>
          <w:tcPr>
            <w:tcW w:w="912" w:type="dxa"/>
          </w:tcPr>
          <w:p w:rsidR="00C6348E" w:rsidRDefault="008E26DE">
            <w:pPr>
              <w:pStyle w:val="TableParagraph"/>
              <w:spacing w:before="78"/>
              <w:ind w:left="11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211" w:type="dxa"/>
          </w:tcPr>
          <w:p w:rsidR="00C6348E" w:rsidRDefault="008E26DE">
            <w:pPr>
              <w:pStyle w:val="TableParagraph"/>
              <w:spacing w:before="78"/>
              <w:ind w:left="201"/>
              <w:rPr>
                <w:sz w:val="20"/>
              </w:rPr>
            </w:pPr>
            <w:r>
              <w:rPr>
                <w:sz w:val="20"/>
              </w:rPr>
              <w:t>Doutorado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(máximo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curso)</w:t>
            </w:r>
          </w:p>
        </w:tc>
        <w:tc>
          <w:tcPr>
            <w:tcW w:w="1556" w:type="dxa"/>
          </w:tcPr>
          <w:p w:rsidR="00C6348E" w:rsidRDefault="008E26DE">
            <w:pPr>
              <w:pStyle w:val="TableParagraph"/>
              <w:spacing w:before="78"/>
              <w:ind w:left="1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83" w:type="dxa"/>
          </w:tcPr>
          <w:p w:rsidR="00C6348E" w:rsidRDefault="008E26DE">
            <w:pPr>
              <w:pStyle w:val="TableParagraph"/>
              <w:spacing w:before="78"/>
              <w:ind w:left="447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79" w:type="dxa"/>
          </w:tcPr>
          <w:p w:rsidR="00C6348E" w:rsidRDefault="008E26DE">
            <w:pPr>
              <w:pStyle w:val="TableParagraph"/>
              <w:spacing w:before="78"/>
              <w:ind w:right="431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--</w:t>
            </w:r>
            <w:r>
              <w:rPr>
                <w:spacing w:val="-10"/>
                <w:sz w:val="20"/>
              </w:rPr>
              <w:t>-</w:t>
            </w:r>
          </w:p>
        </w:tc>
      </w:tr>
      <w:tr w:rsidR="00C6348E">
        <w:trPr>
          <w:trHeight w:val="398"/>
        </w:trPr>
        <w:tc>
          <w:tcPr>
            <w:tcW w:w="912" w:type="dxa"/>
            <w:shd w:val="clear" w:color="auto" w:fill="F1F1F1"/>
          </w:tcPr>
          <w:p w:rsidR="00C6348E" w:rsidRDefault="008E26DE">
            <w:pPr>
              <w:pStyle w:val="TableParagraph"/>
              <w:spacing w:before="77"/>
              <w:ind w:left="11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4211" w:type="dxa"/>
            <w:shd w:val="clear" w:color="auto" w:fill="F1F1F1"/>
          </w:tcPr>
          <w:p w:rsidR="00C6348E" w:rsidRDefault="008E26DE">
            <w:pPr>
              <w:pStyle w:val="TableParagraph"/>
              <w:spacing w:before="77"/>
              <w:ind w:left="201"/>
              <w:rPr>
                <w:sz w:val="20"/>
              </w:rPr>
            </w:pPr>
            <w:r>
              <w:rPr>
                <w:sz w:val="20"/>
              </w:rPr>
              <w:t>Mestrado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(máximo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curso)</w:t>
            </w:r>
          </w:p>
        </w:tc>
        <w:tc>
          <w:tcPr>
            <w:tcW w:w="1556" w:type="dxa"/>
            <w:tcBorders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C6348E" w:rsidRDefault="008E26DE">
            <w:pPr>
              <w:pStyle w:val="TableParagraph"/>
              <w:spacing w:before="77"/>
              <w:ind w:left="11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983" w:type="dxa"/>
            <w:tcBorders>
              <w:left w:val="single" w:sz="4" w:space="0" w:color="BEBEBE"/>
            </w:tcBorders>
            <w:shd w:val="clear" w:color="auto" w:fill="F1F1F1"/>
          </w:tcPr>
          <w:p w:rsidR="00C6348E" w:rsidRDefault="008E26DE">
            <w:pPr>
              <w:pStyle w:val="TableParagraph"/>
              <w:spacing w:before="77"/>
              <w:ind w:left="44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79" w:type="dxa"/>
            <w:shd w:val="clear" w:color="auto" w:fill="F1F1F1"/>
          </w:tcPr>
          <w:p w:rsidR="00C6348E" w:rsidRDefault="008E26DE">
            <w:pPr>
              <w:pStyle w:val="TableParagraph"/>
              <w:spacing w:before="77"/>
              <w:ind w:right="431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--</w:t>
            </w:r>
            <w:r>
              <w:rPr>
                <w:spacing w:val="-10"/>
                <w:sz w:val="20"/>
              </w:rPr>
              <w:t>-</w:t>
            </w:r>
          </w:p>
        </w:tc>
      </w:tr>
      <w:tr w:rsidR="00C6348E">
        <w:trPr>
          <w:trHeight w:val="400"/>
        </w:trPr>
        <w:tc>
          <w:tcPr>
            <w:tcW w:w="912" w:type="dxa"/>
          </w:tcPr>
          <w:p w:rsidR="00C6348E" w:rsidRDefault="008E26DE">
            <w:pPr>
              <w:pStyle w:val="TableParagraph"/>
              <w:spacing w:before="79"/>
              <w:ind w:left="11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4211" w:type="dxa"/>
          </w:tcPr>
          <w:p w:rsidR="00C6348E" w:rsidRDefault="008E26DE">
            <w:pPr>
              <w:pStyle w:val="TableParagraph"/>
              <w:spacing w:before="79"/>
              <w:ind w:left="201"/>
              <w:rPr>
                <w:sz w:val="20"/>
              </w:rPr>
            </w:pPr>
            <w:r>
              <w:rPr>
                <w:sz w:val="20"/>
              </w:rPr>
              <w:t>Especialização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(máximo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curso)</w:t>
            </w:r>
          </w:p>
        </w:tc>
        <w:tc>
          <w:tcPr>
            <w:tcW w:w="1556" w:type="dxa"/>
            <w:tcBorders>
              <w:top w:val="single" w:sz="4" w:space="0" w:color="BEBEBE"/>
              <w:right w:val="single" w:sz="4" w:space="0" w:color="BEBEBE"/>
            </w:tcBorders>
          </w:tcPr>
          <w:p w:rsidR="00C6348E" w:rsidRDefault="008E26DE">
            <w:pPr>
              <w:pStyle w:val="TableParagraph"/>
              <w:spacing w:before="79"/>
              <w:ind w:left="11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83" w:type="dxa"/>
            <w:tcBorders>
              <w:left w:val="single" w:sz="4" w:space="0" w:color="BEBEBE"/>
            </w:tcBorders>
          </w:tcPr>
          <w:p w:rsidR="00C6348E" w:rsidRDefault="008E26DE">
            <w:pPr>
              <w:pStyle w:val="TableParagraph"/>
              <w:spacing w:before="79"/>
              <w:ind w:left="44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79" w:type="dxa"/>
          </w:tcPr>
          <w:p w:rsidR="00C6348E" w:rsidRDefault="008E26DE">
            <w:pPr>
              <w:pStyle w:val="TableParagraph"/>
              <w:spacing w:before="79"/>
              <w:ind w:right="431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--</w:t>
            </w:r>
            <w:r>
              <w:rPr>
                <w:spacing w:val="-10"/>
                <w:sz w:val="20"/>
              </w:rPr>
              <w:t>-</w:t>
            </w:r>
          </w:p>
        </w:tc>
      </w:tr>
      <w:tr w:rsidR="00C6348E">
        <w:trPr>
          <w:trHeight w:val="428"/>
        </w:trPr>
        <w:tc>
          <w:tcPr>
            <w:tcW w:w="912" w:type="dxa"/>
            <w:shd w:val="clear" w:color="auto" w:fill="F1F1F1"/>
          </w:tcPr>
          <w:p w:rsidR="00C6348E" w:rsidRDefault="008E26DE">
            <w:pPr>
              <w:pStyle w:val="TableParagraph"/>
              <w:spacing w:before="93"/>
              <w:ind w:left="11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4211" w:type="dxa"/>
            <w:shd w:val="clear" w:color="auto" w:fill="F1F1F1"/>
          </w:tcPr>
          <w:p w:rsidR="00C6348E" w:rsidRDefault="008E26DE">
            <w:pPr>
              <w:pStyle w:val="TableParagraph"/>
              <w:spacing w:before="93"/>
              <w:ind w:left="201"/>
              <w:rPr>
                <w:sz w:val="20"/>
              </w:rPr>
            </w:pPr>
            <w:r>
              <w:rPr>
                <w:sz w:val="20"/>
              </w:rPr>
              <w:t>Graduação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(máximo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curso)</w:t>
            </w:r>
          </w:p>
        </w:tc>
        <w:tc>
          <w:tcPr>
            <w:tcW w:w="1556" w:type="dxa"/>
            <w:tcBorders>
              <w:right w:val="single" w:sz="4" w:space="0" w:color="BEBEBE"/>
            </w:tcBorders>
            <w:shd w:val="clear" w:color="auto" w:fill="F1F1F1"/>
          </w:tcPr>
          <w:p w:rsidR="00C6348E" w:rsidRDefault="008E26DE">
            <w:pPr>
              <w:pStyle w:val="TableParagraph"/>
              <w:spacing w:before="93"/>
              <w:ind w:left="11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83" w:type="dxa"/>
            <w:tcBorders>
              <w:left w:val="single" w:sz="4" w:space="0" w:color="BEBEBE"/>
            </w:tcBorders>
            <w:shd w:val="clear" w:color="auto" w:fill="F1F1F1"/>
          </w:tcPr>
          <w:p w:rsidR="00C6348E" w:rsidRDefault="008E26DE">
            <w:pPr>
              <w:pStyle w:val="TableParagraph"/>
              <w:spacing w:before="93"/>
              <w:ind w:left="44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79" w:type="dxa"/>
            <w:shd w:val="clear" w:color="auto" w:fill="F1F1F1"/>
          </w:tcPr>
          <w:p w:rsidR="00C6348E" w:rsidRDefault="008E26DE">
            <w:pPr>
              <w:pStyle w:val="TableParagraph"/>
              <w:spacing w:before="93"/>
              <w:ind w:right="431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--</w:t>
            </w:r>
            <w:r>
              <w:rPr>
                <w:spacing w:val="-10"/>
                <w:sz w:val="20"/>
              </w:rPr>
              <w:t>-</w:t>
            </w:r>
          </w:p>
        </w:tc>
      </w:tr>
      <w:tr w:rsidR="00C6348E">
        <w:trPr>
          <w:trHeight w:val="827"/>
        </w:trPr>
        <w:tc>
          <w:tcPr>
            <w:tcW w:w="912" w:type="dxa"/>
          </w:tcPr>
          <w:p w:rsidR="00C6348E" w:rsidRDefault="00C6348E">
            <w:pPr>
              <w:pStyle w:val="TableParagraph"/>
              <w:spacing w:before="63"/>
              <w:rPr>
                <w:b/>
                <w:sz w:val="20"/>
              </w:rPr>
            </w:pPr>
          </w:p>
          <w:p w:rsidR="00C6348E" w:rsidRDefault="008E26DE">
            <w:pPr>
              <w:pStyle w:val="TableParagraph"/>
              <w:ind w:left="11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4211" w:type="dxa"/>
          </w:tcPr>
          <w:p w:rsidR="00C6348E" w:rsidRDefault="008E26DE">
            <w:pPr>
              <w:pStyle w:val="TableParagraph"/>
              <w:spacing w:before="177"/>
              <w:ind w:left="201"/>
              <w:rPr>
                <w:sz w:val="20"/>
              </w:rPr>
            </w:pPr>
            <w:r>
              <w:rPr>
                <w:sz w:val="20"/>
              </w:rPr>
              <w:t>Cursos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extensão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Inclusão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(máximo de 3 cursos de, no mínimo, 60h)</w:t>
            </w:r>
          </w:p>
        </w:tc>
        <w:tc>
          <w:tcPr>
            <w:tcW w:w="1556" w:type="dxa"/>
            <w:tcBorders>
              <w:right w:val="single" w:sz="4" w:space="0" w:color="BEBEBE"/>
            </w:tcBorders>
          </w:tcPr>
          <w:p w:rsidR="00C6348E" w:rsidRDefault="00C6348E">
            <w:pPr>
              <w:pStyle w:val="TableParagraph"/>
              <w:spacing w:before="63"/>
              <w:rPr>
                <w:b/>
                <w:sz w:val="20"/>
              </w:rPr>
            </w:pPr>
          </w:p>
          <w:p w:rsidR="00C6348E" w:rsidRDefault="008E26DE">
            <w:pPr>
              <w:pStyle w:val="TableParagraph"/>
              <w:ind w:lef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3" w:type="dxa"/>
            <w:tcBorders>
              <w:left w:val="single" w:sz="4" w:space="0" w:color="BEBEBE"/>
            </w:tcBorders>
          </w:tcPr>
          <w:p w:rsidR="00C6348E" w:rsidRDefault="00C6348E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:rsidR="00C6348E" w:rsidRDefault="00C6348E">
            <w:pPr>
              <w:pStyle w:val="TableParagraph"/>
              <w:rPr>
                <w:sz w:val="16"/>
              </w:rPr>
            </w:pPr>
          </w:p>
        </w:tc>
      </w:tr>
      <w:tr w:rsidR="00C6348E">
        <w:trPr>
          <w:trHeight w:val="772"/>
        </w:trPr>
        <w:tc>
          <w:tcPr>
            <w:tcW w:w="912" w:type="dxa"/>
            <w:shd w:val="clear" w:color="auto" w:fill="F1F1F1"/>
          </w:tcPr>
          <w:p w:rsidR="00C6348E" w:rsidRDefault="00C6348E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C6348E" w:rsidRDefault="008E26DE">
            <w:pPr>
              <w:pStyle w:val="TableParagraph"/>
              <w:ind w:left="11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4211" w:type="dxa"/>
            <w:shd w:val="clear" w:color="auto" w:fill="F1F1F1"/>
          </w:tcPr>
          <w:p w:rsidR="00C6348E" w:rsidRDefault="008E26DE">
            <w:pPr>
              <w:pStyle w:val="TableParagraph"/>
              <w:spacing w:before="33"/>
              <w:ind w:left="201"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Cursos de formação continuada na área de Inclusão (máximo de 3 cursos de, no mínimo, </w:t>
            </w:r>
            <w:r>
              <w:rPr>
                <w:spacing w:val="-4"/>
                <w:sz w:val="20"/>
              </w:rPr>
              <w:t>60h)</w:t>
            </w:r>
          </w:p>
        </w:tc>
        <w:tc>
          <w:tcPr>
            <w:tcW w:w="1556" w:type="dxa"/>
            <w:tcBorders>
              <w:right w:val="single" w:sz="4" w:space="0" w:color="BEBEBE"/>
            </w:tcBorders>
            <w:shd w:val="clear" w:color="auto" w:fill="F1F1F1"/>
          </w:tcPr>
          <w:p w:rsidR="00C6348E" w:rsidRDefault="00C6348E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C6348E" w:rsidRDefault="008E26DE">
            <w:pPr>
              <w:pStyle w:val="TableParagraph"/>
              <w:ind w:lef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3" w:type="dxa"/>
            <w:tcBorders>
              <w:left w:val="single" w:sz="4" w:space="0" w:color="BEBEBE"/>
            </w:tcBorders>
            <w:shd w:val="clear" w:color="auto" w:fill="F1F1F1"/>
          </w:tcPr>
          <w:p w:rsidR="00C6348E" w:rsidRDefault="00C6348E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  <w:shd w:val="clear" w:color="auto" w:fill="F1F1F1"/>
          </w:tcPr>
          <w:p w:rsidR="00C6348E" w:rsidRDefault="00C6348E">
            <w:pPr>
              <w:pStyle w:val="TableParagraph"/>
              <w:rPr>
                <w:sz w:val="16"/>
              </w:rPr>
            </w:pPr>
          </w:p>
        </w:tc>
      </w:tr>
      <w:tr w:rsidR="00C6348E">
        <w:trPr>
          <w:trHeight w:val="827"/>
        </w:trPr>
        <w:tc>
          <w:tcPr>
            <w:tcW w:w="912" w:type="dxa"/>
          </w:tcPr>
          <w:p w:rsidR="00C6348E" w:rsidRDefault="00C6348E">
            <w:pPr>
              <w:pStyle w:val="TableParagraph"/>
              <w:spacing w:before="63"/>
              <w:rPr>
                <w:b/>
                <w:sz w:val="20"/>
              </w:rPr>
            </w:pPr>
          </w:p>
          <w:p w:rsidR="00C6348E" w:rsidRDefault="008E26DE">
            <w:pPr>
              <w:pStyle w:val="TableParagraph"/>
              <w:ind w:left="11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211" w:type="dxa"/>
          </w:tcPr>
          <w:p w:rsidR="00C6348E" w:rsidRDefault="008E26DE">
            <w:pPr>
              <w:pStyle w:val="TableParagraph"/>
              <w:spacing w:before="62"/>
              <w:ind w:left="201" w:right="85"/>
              <w:jc w:val="both"/>
              <w:rPr>
                <w:sz w:val="20"/>
              </w:rPr>
            </w:pPr>
            <w:r>
              <w:rPr>
                <w:sz w:val="20"/>
              </w:rPr>
              <w:t xml:space="preserve">Experiência profissional na área de atendimento educacional especializado (máximo de 05 </w:t>
            </w:r>
            <w:r>
              <w:rPr>
                <w:spacing w:val="-2"/>
                <w:sz w:val="20"/>
              </w:rPr>
              <w:t>semestres)</w:t>
            </w:r>
          </w:p>
        </w:tc>
        <w:tc>
          <w:tcPr>
            <w:tcW w:w="1556" w:type="dxa"/>
            <w:tcBorders>
              <w:right w:val="single" w:sz="4" w:space="0" w:color="BEBEBE"/>
            </w:tcBorders>
          </w:tcPr>
          <w:p w:rsidR="00C6348E" w:rsidRDefault="008E26DE">
            <w:pPr>
              <w:pStyle w:val="TableParagraph"/>
              <w:spacing w:before="177"/>
              <w:ind w:left="443" w:right="332" w:firstLine="141"/>
              <w:rPr>
                <w:sz w:val="20"/>
              </w:rPr>
            </w:pPr>
            <w:r>
              <w:rPr>
                <w:sz w:val="20"/>
              </w:rPr>
              <w:t xml:space="preserve">2 (por </w:t>
            </w:r>
            <w:r>
              <w:rPr>
                <w:spacing w:val="-2"/>
                <w:sz w:val="20"/>
              </w:rPr>
              <w:t>semestre)</w:t>
            </w:r>
          </w:p>
        </w:tc>
        <w:tc>
          <w:tcPr>
            <w:tcW w:w="983" w:type="dxa"/>
            <w:tcBorders>
              <w:left w:val="single" w:sz="4" w:space="0" w:color="BEBEBE"/>
            </w:tcBorders>
          </w:tcPr>
          <w:p w:rsidR="00C6348E" w:rsidRDefault="00C6348E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:rsidR="00C6348E" w:rsidRDefault="00C6348E">
            <w:pPr>
              <w:pStyle w:val="TableParagraph"/>
              <w:rPr>
                <w:sz w:val="16"/>
              </w:rPr>
            </w:pPr>
          </w:p>
        </w:tc>
      </w:tr>
      <w:tr w:rsidR="00C6348E">
        <w:trPr>
          <w:trHeight w:val="878"/>
        </w:trPr>
        <w:tc>
          <w:tcPr>
            <w:tcW w:w="912" w:type="dxa"/>
            <w:shd w:val="clear" w:color="auto" w:fill="F1F1F1"/>
          </w:tcPr>
          <w:p w:rsidR="00C6348E" w:rsidRDefault="00C6348E">
            <w:pPr>
              <w:pStyle w:val="TableParagraph"/>
              <w:spacing w:before="87"/>
              <w:rPr>
                <w:b/>
                <w:sz w:val="20"/>
              </w:rPr>
            </w:pPr>
          </w:p>
          <w:p w:rsidR="00C6348E" w:rsidRDefault="008E26DE">
            <w:pPr>
              <w:pStyle w:val="TableParagraph"/>
              <w:ind w:left="11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08</w:t>
            </w:r>
          </w:p>
        </w:tc>
        <w:tc>
          <w:tcPr>
            <w:tcW w:w="4211" w:type="dxa"/>
            <w:shd w:val="clear" w:color="auto" w:fill="F1F1F1"/>
          </w:tcPr>
          <w:p w:rsidR="00C6348E" w:rsidRDefault="008E26DE">
            <w:pPr>
              <w:pStyle w:val="TableParagraph"/>
              <w:spacing w:before="87"/>
              <w:ind w:left="201" w:right="88"/>
              <w:jc w:val="both"/>
              <w:rPr>
                <w:sz w:val="20"/>
              </w:rPr>
            </w:pPr>
            <w:r>
              <w:rPr>
                <w:sz w:val="20"/>
              </w:rPr>
              <w:t>Experiência como discente no auxílio ao atendimento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educacional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especializado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(máximo de 05 semestres)</w:t>
            </w:r>
          </w:p>
        </w:tc>
        <w:tc>
          <w:tcPr>
            <w:tcW w:w="1556" w:type="dxa"/>
            <w:tcBorders>
              <w:right w:val="single" w:sz="4" w:space="0" w:color="BEBEBE"/>
            </w:tcBorders>
            <w:shd w:val="clear" w:color="auto" w:fill="F1F1F1"/>
          </w:tcPr>
          <w:p w:rsidR="00C6348E" w:rsidRDefault="008E26DE">
            <w:pPr>
              <w:pStyle w:val="TableParagraph"/>
              <w:spacing w:before="202"/>
              <w:ind w:left="443" w:right="332" w:firstLine="141"/>
              <w:rPr>
                <w:sz w:val="20"/>
              </w:rPr>
            </w:pPr>
            <w:r>
              <w:rPr>
                <w:sz w:val="20"/>
              </w:rPr>
              <w:t xml:space="preserve">1 (por </w:t>
            </w:r>
            <w:r>
              <w:rPr>
                <w:spacing w:val="-2"/>
                <w:sz w:val="20"/>
              </w:rPr>
              <w:t>semestre)</w:t>
            </w:r>
          </w:p>
        </w:tc>
        <w:tc>
          <w:tcPr>
            <w:tcW w:w="983" w:type="dxa"/>
            <w:tcBorders>
              <w:left w:val="single" w:sz="4" w:space="0" w:color="BEBEBE"/>
            </w:tcBorders>
            <w:shd w:val="clear" w:color="auto" w:fill="F1F1F1"/>
          </w:tcPr>
          <w:p w:rsidR="00C6348E" w:rsidRDefault="00C6348E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  <w:shd w:val="clear" w:color="auto" w:fill="F1F1F1"/>
          </w:tcPr>
          <w:p w:rsidR="00C6348E" w:rsidRDefault="00C6348E">
            <w:pPr>
              <w:pStyle w:val="TableParagraph"/>
              <w:rPr>
                <w:sz w:val="16"/>
              </w:rPr>
            </w:pPr>
          </w:p>
        </w:tc>
      </w:tr>
    </w:tbl>
    <w:p w:rsidR="008E26DE" w:rsidRDefault="008E26DE"/>
    <w:sectPr w:rsidR="008E26DE">
      <w:footerReference w:type="default" r:id="rId7"/>
      <w:type w:val="continuous"/>
      <w:pgSz w:w="11910" w:h="16840"/>
      <w:pgMar w:top="400" w:right="1417" w:bottom="480" w:left="1275" w:header="0" w:footer="2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6DE" w:rsidRDefault="008E26DE">
      <w:r>
        <w:separator/>
      </w:r>
    </w:p>
  </w:endnote>
  <w:endnote w:type="continuationSeparator" w:id="0">
    <w:p w:rsidR="008E26DE" w:rsidRDefault="008E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8E" w:rsidRDefault="008E26DE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490560" behindDoc="1" locked="0" layoutInCell="1" allowOverlap="1">
              <wp:simplePos x="0" y="0"/>
              <wp:positionH relativeFrom="page">
                <wp:posOffset>2429001</wp:posOffset>
              </wp:positionH>
              <wp:positionV relativeFrom="page">
                <wp:posOffset>10370260</wp:posOffset>
              </wp:positionV>
              <wp:extent cx="288036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0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348E" w:rsidRDefault="008E26DE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Edital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CSPE/PREG/UFPI Nº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25/2025,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junho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91.25pt;margin-top:816.55pt;width:226.8pt;height:12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" filled="f" stroked="f">
              <v:path arrowok="t"/>
              <v:textbox inset="0,0,0,0">
                <w:txbxContent>
                  <w:p w:rsidR="00C6348E" w:rsidRDefault="008E26DE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Edital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CSPE/PREG/UFPI Nº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25/2025,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10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junho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6DE" w:rsidRDefault="008E26DE">
      <w:r>
        <w:separator/>
      </w:r>
    </w:p>
  </w:footnote>
  <w:footnote w:type="continuationSeparator" w:id="0">
    <w:p w:rsidR="008E26DE" w:rsidRDefault="008E2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8E"/>
    <w:rsid w:val="00272EB3"/>
    <w:rsid w:val="008E26DE"/>
    <w:rsid w:val="00C6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B2A57-3BB1-4064-A5D4-4BACCF69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2"/>
      <w:szCs w:val="12"/>
    </w:rPr>
  </w:style>
  <w:style w:type="paragraph" w:styleId="Ttulo">
    <w:name w:val="Title"/>
    <w:basedOn w:val="Normal"/>
    <w:uiPriority w:val="1"/>
    <w:qFormat/>
    <w:pPr>
      <w:ind w:left="520" w:right="97" w:firstLine="5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Ferro</dc:creator>
  <cp:lastModifiedBy>Rayla Oliveira</cp:lastModifiedBy>
  <cp:revision>2</cp:revision>
  <dcterms:created xsi:type="dcterms:W3CDTF">2025-06-10T16:53:00Z</dcterms:created>
  <dcterms:modified xsi:type="dcterms:W3CDTF">2025-06-10T16:53:00Z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2013</vt:lpwstr>
  </property>
</Properties>
</file>