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240" w:after="0"/>
        <w:jc w:val="center"/>
        <w:rPr>
          <w:rFonts w:ascii="Arial" w:hAnsi="Arial" w:cs="Arial"/>
          <w:b/>
          <w:b/>
          <w:bCs/>
          <w:color w:val="auto"/>
          <w:sz w:val="20"/>
          <w:szCs w:val="20"/>
        </w:rPr>
      </w:pPr>
      <w:r>
        <w:rPr>
          <w:rFonts w:cs="Arial" w:ascii="Arial" w:hAnsi="Arial"/>
          <w:b/>
          <w:bCs/>
          <w:color w:val="auto"/>
          <w:sz w:val="20"/>
          <w:szCs w:val="20"/>
        </w:rPr>
        <w:t>EDITAL Nº 02/2021 – PROPOPI/UFDPar – PIBITI-ITV 2021-2022</w:t>
      </w:r>
    </w:p>
    <w:p>
      <w:pPr>
        <w:pStyle w:val="Normal"/>
        <w:bidi w:val="0"/>
        <w:spacing w:before="57" w:after="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bidi w:val="0"/>
        <w:spacing w:before="57" w:after="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auto"/>
          <w:sz w:val="20"/>
          <w:szCs w:val="20"/>
        </w:rPr>
      </w:pPr>
      <w:r>
        <w:rPr>
          <w:rFonts w:cs="Arial" w:ascii="Arial" w:hAnsi="Arial"/>
          <w:b/>
          <w:bCs/>
          <w:color w:val="auto"/>
          <w:sz w:val="20"/>
          <w:szCs w:val="20"/>
        </w:rPr>
        <w:t>ANEXO IV – Instruções para procedimentos no SIGAA/UFPI</w:t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color w:val="auto"/>
          <w:sz w:val="20"/>
          <w:szCs w:val="20"/>
        </w:rPr>
      </w:pPr>
      <w:r>
        <w:rPr>
          <w:rFonts w:cs="Arial" w:ascii="Arial" w:hAnsi="Arial"/>
          <w:b/>
          <w:bCs/>
          <w:color w:val="auto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color w:val="auto"/>
          <w:sz w:val="20"/>
          <w:szCs w:val="20"/>
        </w:rPr>
      </w:pPr>
      <w:r>
        <w:rPr>
          <w:rFonts w:cs="Arial" w:ascii="Arial" w:hAnsi="Arial"/>
          <w:b/>
          <w:bCs/>
          <w:color w:val="auto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color w:val="auto"/>
          <w:sz w:val="20"/>
          <w:szCs w:val="20"/>
        </w:rPr>
      </w:pPr>
      <w:r>
        <w:rPr>
          <w:rFonts w:cs="Arial" w:ascii="Arial" w:hAnsi="Arial"/>
          <w:b/>
          <w:bCs/>
          <w:color w:val="auto"/>
          <w:sz w:val="20"/>
          <w:szCs w:val="20"/>
        </w:rPr>
      </w:r>
    </w:p>
    <w:tbl>
      <w:tblPr>
        <w:tblW w:w="9809" w:type="dxa"/>
        <w:jc w:val="left"/>
        <w:tblInd w:w="-148" w:type="dxa"/>
        <w:tblLayout w:type="fixed"/>
        <w:tblCellMar>
          <w:top w:w="0" w:type="dxa"/>
          <w:left w:w="73" w:type="dxa"/>
          <w:bottom w:w="0" w:type="dxa"/>
          <w:right w:w="108" w:type="dxa"/>
        </w:tblCellMar>
      </w:tblPr>
      <w:tblGrid>
        <w:gridCol w:w="4883"/>
        <w:gridCol w:w="4926"/>
      </w:tblGrid>
      <w:tr>
        <w:trPr/>
        <w:tc>
          <w:tcPr>
            <w:tcW w:w="98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1. Etapas de submissão da proposta</w:t>
            </w:r>
          </w:p>
        </w:tc>
      </w:tr>
      <w:tr>
        <w:trPr/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snapToGrid w:val="false"/>
              <w:jc w:val="both"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jc w:val="both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Etapa 1 – Anexar documentação obrigatória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jc w:val="both"/>
              <w:rPr/>
            </w:pPr>
            <w:hyperlink r:id="rId2">
              <w:r>
                <w:rPr>
                  <w:rStyle w:val="LinkdaInternet"/>
                  <w:rFonts w:cs="Arial" w:ascii="Arial" w:hAnsi="Arial"/>
                  <w:i/>
                  <w:color w:val="auto"/>
                  <w:sz w:val="20"/>
                  <w:szCs w:val="20"/>
                </w:rPr>
                <w:t>www.sigaa.ufpi.br/sigaa</w:t>
              </w:r>
            </w:hyperlink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Portal do Docente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Pesquisa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Editais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Submeter em Edital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Anexar Documentação</w:t>
            </w:r>
          </w:p>
        </w:tc>
      </w:tr>
      <w:tr>
        <w:trPr/>
        <w:tc>
          <w:tcPr>
            <w:tcW w:w="98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b/>
                <w:i/>
                <w:color w:val="auto"/>
                <w:sz w:val="20"/>
                <w:szCs w:val="20"/>
                <w:u w:val="single"/>
              </w:rPr>
              <w:t>Observação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: o projeto de pesquisa que exigir anexação de autorização(s) exigida(s) por lei e de aprovação de instância de vinculação, tais documentos devem ser anexados em </w:t>
            </w: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arquivo único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 de formato .pdf e tamanho máximo de 2 MB.</w:t>
            </w:r>
          </w:p>
        </w:tc>
      </w:tr>
      <w:tr>
        <w:trPr/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snapToGrid w:val="false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snapToGrid w:val="false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jc w:val="both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Etapa 2 – Área de conhecimento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jc w:val="both"/>
              <w:rPr/>
            </w:pPr>
            <w:hyperlink r:id="rId3">
              <w:r>
                <w:rPr>
                  <w:rStyle w:val="LinkdaInternet"/>
                  <w:rFonts w:cs="Arial" w:ascii="Arial" w:hAnsi="Arial"/>
                  <w:i/>
                  <w:color w:val="auto"/>
                  <w:sz w:val="20"/>
                  <w:szCs w:val="20"/>
                </w:rPr>
                <w:t>www.sigaa.ufpi.br/sigaa</w:t>
              </w:r>
            </w:hyperlink>
            <w:r>
              <w:rPr>
                <w:rFonts w:cs="Arial" w:ascii="Arial" w:hAnsi="Arial"/>
                <w:i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Portal do Docente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Pesquisa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Editais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Submeter em Edital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Indicar Área do Conhecimento.</w:t>
            </w:r>
          </w:p>
        </w:tc>
      </w:tr>
      <w:tr>
        <w:trPr/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snapToGrid w:val="false"/>
              <w:jc w:val="both"/>
              <w:rPr>
                <w:rFonts w:ascii="Arial" w:hAnsi="Arial" w:cs="Arial"/>
                <w:i/>
                <w:i/>
                <w:color w:val="auto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snapToGrid w:val="false"/>
              <w:jc w:val="both"/>
              <w:rPr>
                <w:rFonts w:ascii="Arial" w:hAnsi="Arial" w:cs="Arial"/>
                <w:b/>
                <w:b/>
                <w:i/>
                <w:i/>
                <w:color w:val="auto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i/>
                <w:color w:val="auto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jc w:val="both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Etapa 3 – Produção Intelectual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jc w:val="both"/>
              <w:rPr/>
            </w:pPr>
            <w:hyperlink r:id="rId4">
              <w:r>
                <w:rPr>
                  <w:rStyle w:val="LinkdaInternet"/>
                  <w:rFonts w:cs="Arial" w:ascii="Arial" w:hAnsi="Arial"/>
                  <w:i/>
                  <w:color w:val="auto"/>
                  <w:sz w:val="20"/>
                  <w:szCs w:val="20"/>
                </w:rPr>
                <w:t>www.sigaa.ufpi.br/sigaa</w:t>
              </w:r>
            </w:hyperlink>
            <w:r>
              <w:rPr>
                <w:rFonts w:cs="Arial" w:ascii="Arial" w:hAnsi="Arial"/>
                <w:i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Portal do Docente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Pesquisa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Editais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Submeter em Edital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Cadastrar Produção Intelectual</w:t>
            </w:r>
          </w:p>
        </w:tc>
      </w:tr>
      <w:tr>
        <w:trPr/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snapToGrid w:val="false"/>
              <w:jc w:val="both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snapToGrid w:val="false"/>
              <w:jc w:val="both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jc w:val="both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Etapa 4 – Projeto(s) de Pesquisa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both"/>
              <w:rPr/>
            </w:pPr>
            <w:hyperlink r:id="rId5">
              <w:r>
                <w:rPr>
                  <w:rStyle w:val="LinkdaInternet"/>
                  <w:rFonts w:cs="Arial" w:ascii="Arial" w:hAnsi="Arial"/>
                  <w:i/>
                  <w:color w:val="auto"/>
                  <w:sz w:val="20"/>
                  <w:szCs w:val="20"/>
                </w:rPr>
                <w:t>www.sigaa.ufpi.br/sigaa</w:t>
              </w:r>
            </w:hyperlink>
            <w:r>
              <w:rPr>
                <w:rFonts w:cs="Arial" w:ascii="Arial" w:hAnsi="Arial"/>
                <w:i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Portal do Docente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Pesquisa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Editais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Submissão em Edital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Cadastrar Projeto(s) de Pesquisa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>.</w:t>
            </w:r>
          </w:p>
        </w:tc>
      </w:tr>
      <w:tr>
        <w:trPr/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snapToGrid w:val="false"/>
              <w:jc w:val="both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snapToGrid w:val="false"/>
              <w:jc w:val="both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jc w:val="both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Etapa 5 – Plano(s) de Trabalho do(s) Discente(s)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jc w:val="both"/>
              <w:rPr/>
            </w:pPr>
            <w:hyperlink r:id="rId6">
              <w:r>
                <w:rPr>
                  <w:rStyle w:val="LinkdaInternet"/>
                  <w:rFonts w:cs="Arial" w:ascii="Arial" w:hAnsi="Arial"/>
                  <w:i/>
                  <w:color w:val="auto"/>
                  <w:sz w:val="20"/>
                  <w:szCs w:val="20"/>
                </w:rPr>
                <w:t>www.sigaa.ufpi.br/sigaa</w:t>
              </w:r>
            </w:hyperlink>
            <w:r>
              <w:rPr>
                <w:rFonts w:cs="Arial" w:ascii="Arial" w:hAnsi="Arial"/>
                <w:i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Portal do Docente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Pesquisa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Editais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Submissão em Edital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Cadastrar Plano(s) de Trabalho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>.</w:t>
            </w:r>
          </w:p>
        </w:tc>
      </w:tr>
    </w:tbl>
    <w:p>
      <w:pPr>
        <w:pStyle w:val="Ttulo1"/>
        <w:bidi w:val="0"/>
        <w:jc w:val="both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</w:r>
    </w:p>
    <w:tbl>
      <w:tblPr>
        <w:tblW w:w="9809" w:type="dxa"/>
        <w:jc w:val="left"/>
        <w:tblInd w:w="-148" w:type="dxa"/>
        <w:tblLayout w:type="fixed"/>
        <w:tblCellMar>
          <w:top w:w="0" w:type="dxa"/>
          <w:left w:w="73" w:type="dxa"/>
          <w:bottom w:w="0" w:type="dxa"/>
          <w:right w:w="108" w:type="dxa"/>
        </w:tblCellMar>
      </w:tblPr>
      <w:tblGrid>
        <w:gridCol w:w="9809"/>
      </w:tblGrid>
      <w:tr>
        <w:trPr/>
        <w:tc>
          <w:tcPr>
            <w:tcW w:w="9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jc w:val="both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2. Indicação do(a) Discente pelo(a) Orientador(a)</w:t>
            </w:r>
          </w:p>
        </w:tc>
      </w:tr>
      <w:tr>
        <w:trPr/>
        <w:tc>
          <w:tcPr>
            <w:tcW w:w="9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snapToGrid w:val="false"/>
              <w:jc w:val="both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9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jc w:val="both"/>
              <w:rPr/>
            </w:pPr>
            <w:hyperlink r:id="rId7">
              <w:r>
                <w:rPr>
                  <w:rStyle w:val="LinkdaInternet"/>
                  <w:rFonts w:cs="Arial" w:ascii="Arial" w:hAnsi="Arial"/>
                  <w:i/>
                  <w:color w:val="auto"/>
                  <w:sz w:val="20"/>
                  <w:szCs w:val="20"/>
                </w:rPr>
                <w:t>www.sigaa.ufpi.br/sigaa</w:t>
              </w:r>
            </w:hyperlink>
            <w:r>
              <w:rPr>
                <w:rFonts w:cs="Arial" w:ascii="Arial" w:hAnsi="Arial"/>
                <w:i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Portal do Docente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Pesquisa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Planos de Trabalho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Indicar/Substituir Bolsista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>.</w:t>
            </w:r>
          </w:p>
        </w:tc>
      </w:tr>
    </w:tbl>
    <w:p>
      <w:pPr>
        <w:pStyle w:val="Ttulo1"/>
        <w:bidi w:val="0"/>
        <w:jc w:val="both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</w:r>
    </w:p>
    <w:tbl>
      <w:tblPr>
        <w:tblW w:w="9809" w:type="dxa"/>
        <w:jc w:val="left"/>
        <w:tblInd w:w="-148" w:type="dxa"/>
        <w:tblLayout w:type="fixed"/>
        <w:tblCellMar>
          <w:top w:w="0" w:type="dxa"/>
          <w:left w:w="73" w:type="dxa"/>
          <w:bottom w:w="0" w:type="dxa"/>
          <w:right w:w="108" w:type="dxa"/>
        </w:tblCellMar>
      </w:tblPr>
      <w:tblGrid>
        <w:gridCol w:w="9809"/>
      </w:tblGrid>
      <w:tr>
        <w:trPr/>
        <w:tc>
          <w:tcPr>
            <w:tcW w:w="9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jc w:val="both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3. Resultado parcial</w:t>
            </w:r>
          </w:p>
        </w:tc>
      </w:tr>
      <w:tr>
        <w:trPr/>
        <w:tc>
          <w:tcPr>
            <w:tcW w:w="9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snapToGrid w:val="false"/>
              <w:jc w:val="both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9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jc w:val="both"/>
              <w:rPr/>
            </w:pPr>
            <w:hyperlink r:id="rId8">
              <w:r>
                <w:rPr>
                  <w:rStyle w:val="LinkdaInternet"/>
                  <w:rFonts w:cs="Arial" w:ascii="Arial" w:hAnsi="Arial"/>
                  <w:i/>
                  <w:color w:val="auto"/>
                  <w:sz w:val="20"/>
                  <w:szCs w:val="20"/>
                </w:rPr>
                <w:t>www.sigaa.ufpi.br/sigaa</w:t>
              </w:r>
            </w:hyperlink>
            <w:r>
              <w:rPr>
                <w:rFonts w:cs="Arial" w:ascii="Arial" w:hAnsi="Arial"/>
                <w:i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Portal do Docente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Pesquisa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Editais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Resultado Parcial</w:t>
            </w:r>
          </w:p>
        </w:tc>
      </w:tr>
    </w:tbl>
    <w:p>
      <w:pPr>
        <w:pStyle w:val="Ttulo1"/>
        <w:bidi w:val="0"/>
        <w:jc w:val="both"/>
        <w:rPr>
          <w:rFonts w:ascii="Arial" w:hAnsi="Arial" w:cs="Arial"/>
          <w:i/>
          <w:i/>
          <w:color w:val="auto"/>
          <w:sz w:val="20"/>
          <w:szCs w:val="20"/>
        </w:rPr>
      </w:pPr>
      <w:r>
        <w:rPr>
          <w:rFonts w:cs="Arial" w:ascii="Arial" w:hAnsi="Arial"/>
          <w:i/>
          <w:color w:val="auto"/>
          <w:sz w:val="20"/>
          <w:szCs w:val="20"/>
        </w:rPr>
      </w:r>
    </w:p>
    <w:tbl>
      <w:tblPr>
        <w:tblW w:w="9809" w:type="dxa"/>
        <w:jc w:val="left"/>
        <w:tblInd w:w="-148" w:type="dxa"/>
        <w:tblLayout w:type="fixed"/>
        <w:tblCellMar>
          <w:top w:w="0" w:type="dxa"/>
          <w:left w:w="73" w:type="dxa"/>
          <w:bottom w:w="0" w:type="dxa"/>
          <w:right w:w="108" w:type="dxa"/>
        </w:tblCellMar>
      </w:tblPr>
      <w:tblGrid>
        <w:gridCol w:w="9809"/>
      </w:tblGrid>
      <w:tr>
        <w:trPr/>
        <w:tc>
          <w:tcPr>
            <w:tcW w:w="9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jc w:val="both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4. Pedido de reconsideração da proposta</w:t>
            </w:r>
          </w:p>
        </w:tc>
      </w:tr>
      <w:tr>
        <w:trPr/>
        <w:tc>
          <w:tcPr>
            <w:tcW w:w="9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snapToGrid w:val="false"/>
              <w:jc w:val="both"/>
              <w:rPr>
                <w:rFonts w:ascii="Arial" w:hAnsi="Arial" w:cs="Arial"/>
                <w:b/>
                <w:b/>
                <w:i/>
                <w:i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9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jc w:val="both"/>
              <w:rPr/>
            </w:pPr>
            <w:hyperlink r:id="rId9">
              <w:r>
                <w:rPr>
                  <w:rStyle w:val="LinkdaInternet"/>
                  <w:rFonts w:cs="Arial" w:ascii="Arial" w:hAnsi="Arial"/>
                  <w:i/>
                  <w:color w:val="auto"/>
                  <w:sz w:val="20"/>
                  <w:szCs w:val="20"/>
                </w:rPr>
                <w:t>www.sigaa.ufpi.br/sigaa</w:t>
              </w:r>
            </w:hyperlink>
            <w:r>
              <w:rPr>
                <w:rFonts w:cs="Arial" w:ascii="Arial" w:hAnsi="Arial"/>
                <w:i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Portal do Docente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Pesquisa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Editais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Pedido de Reconsideração</w:t>
            </w:r>
          </w:p>
        </w:tc>
      </w:tr>
    </w:tbl>
    <w:p>
      <w:pPr>
        <w:pStyle w:val="Ttulo1"/>
        <w:bidi w:val="0"/>
        <w:jc w:val="both"/>
        <w:rPr>
          <w:rFonts w:ascii="Arial" w:hAnsi="Arial" w:cs="Arial"/>
          <w:i/>
          <w:i/>
          <w:color w:val="auto"/>
          <w:sz w:val="20"/>
          <w:szCs w:val="20"/>
          <w:u w:val="single"/>
        </w:rPr>
      </w:pPr>
      <w:r>
        <w:rPr>
          <w:rFonts w:cs="Arial" w:ascii="Arial" w:hAnsi="Arial"/>
          <w:i/>
          <w:color w:val="auto"/>
          <w:sz w:val="20"/>
          <w:szCs w:val="20"/>
          <w:u w:val="single"/>
        </w:rPr>
      </w:r>
    </w:p>
    <w:tbl>
      <w:tblPr>
        <w:tblW w:w="9809" w:type="dxa"/>
        <w:jc w:val="left"/>
        <w:tblInd w:w="-148" w:type="dxa"/>
        <w:tblLayout w:type="fixed"/>
        <w:tblCellMar>
          <w:top w:w="0" w:type="dxa"/>
          <w:left w:w="73" w:type="dxa"/>
          <w:bottom w:w="0" w:type="dxa"/>
          <w:right w:w="108" w:type="dxa"/>
        </w:tblCellMar>
      </w:tblPr>
      <w:tblGrid>
        <w:gridCol w:w="9809"/>
      </w:tblGrid>
      <w:tr>
        <w:trPr/>
        <w:tc>
          <w:tcPr>
            <w:tcW w:w="9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jc w:val="both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5. Resultado final</w:t>
            </w:r>
          </w:p>
        </w:tc>
      </w:tr>
      <w:tr>
        <w:trPr/>
        <w:tc>
          <w:tcPr>
            <w:tcW w:w="9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snapToGrid w:val="false"/>
              <w:jc w:val="both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9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jc w:val="both"/>
              <w:rPr/>
            </w:pPr>
            <w:hyperlink r:id="rId10">
              <w:r>
                <w:rPr>
                  <w:rStyle w:val="LinkdaInternet"/>
                  <w:rFonts w:cs="Arial" w:ascii="Arial" w:hAnsi="Arial"/>
                  <w:i/>
                  <w:color w:val="auto"/>
                  <w:sz w:val="20"/>
                  <w:szCs w:val="20"/>
                </w:rPr>
                <w:t>www.sigaa.ufpi.br/sigaa</w:t>
              </w:r>
            </w:hyperlink>
            <w:r>
              <w:rPr>
                <w:rFonts w:cs="Arial" w:ascii="Arial" w:hAnsi="Arial"/>
                <w:i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Portal do Docente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Pesquisa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Editais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</w:rPr>
              <w:t>.</w:t>
            </w:r>
          </w:p>
        </w:tc>
      </w:tr>
    </w:tbl>
    <w:p>
      <w:pPr>
        <w:pStyle w:val="Ttulo1"/>
        <w:bidi w:val="0"/>
        <w:jc w:val="both"/>
        <w:rPr>
          <w:rFonts w:ascii="Arial" w:hAnsi="Arial" w:cs="Arial"/>
          <w:i/>
          <w:i/>
          <w:color w:val="auto"/>
          <w:sz w:val="20"/>
          <w:szCs w:val="20"/>
        </w:rPr>
      </w:pPr>
      <w:r>
        <w:rPr>
          <w:rFonts w:cs="Arial" w:ascii="Arial" w:hAnsi="Arial"/>
          <w:i/>
          <w:color w:val="auto"/>
          <w:sz w:val="20"/>
          <w:szCs w:val="20"/>
        </w:rPr>
      </w:r>
    </w:p>
    <w:tbl>
      <w:tblPr>
        <w:tblW w:w="9809" w:type="dxa"/>
        <w:jc w:val="left"/>
        <w:tblInd w:w="-148" w:type="dxa"/>
        <w:tblLayout w:type="fixed"/>
        <w:tblCellMar>
          <w:top w:w="0" w:type="dxa"/>
          <w:left w:w="73" w:type="dxa"/>
          <w:bottom w:w="0" w:type="dxa"/>
          <w:right w:w="108" w:type="dxa"/>
        </w:tblCellMar>
      </w:tblPr>
      <w:tblGrid>
        <w:gridCol w:w="9809"/>
      </w:tblGrid>
      <w:tr>
        <w:trPr/>
        <w:tc>
          <w:tcPr>
            <w:tcW w:w="9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jc w:val="both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6. Indicação do discente</w:t>
            </w:r>
          </w:p>
        </w:tc>
      </w:tr>
      <w:tr>
        <w:trPr/>
        <w:tc>
          <w:tcPr>
            <w:tcW w:w="9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snapToGrid w:val="false"/>
              <w:jc w:val="both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9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jc w:val="both"/>
              <w:rPr/>
            </w:pPr>
            <w:hyperlink r:id="rId11">
              <w:r>
                <w:rPr>
                  <w:rStyle w:val="LinkdaInternet"/>
                  <w:rFonts w:cs="Arial" w:ascii="Arial" w:hAnsi="Arial"/>
                  <w:i/>
                  <w:color w:val="auto"/>
                  <w:sz w:val="20"/>
                  <w:szCs w:val="20"/>
                </w:rPr>
                <w:t>www.sigaa.ufpi.br/sigaa</w:t>
              </w:r>
            </w:hyperlink>
            <w:r>
              <w:rPr>
                <w:rFonts w:cs="Arial" w:ascii="Arial" w:hAnsi="Arial"/>
                <w:i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Portal do Docente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Pesquisa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Planos de Trabalho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Indicar/Substituir Bolsista</w:t>
            </w:r>
          </w:p>
        </w:tc>
      </w:tr>
    </w:tbl>
    <w:p>
      <w:pPr>
        <w:pStyle w:val="Ttulo1"/>
        <w:bidi w:val="0"/>
        <w:jc w:val="both"/>
        <w:rPr>
          <w:rFonts w:ascii="Arial" w:hAnsi="Arial" w:cs="Arial"/>
          <w:i/>
          <w:i/>
          <w:color w:val="auto"/>
          <w:sz w:val="20"/>
          <w:szCs w:val="20"/>
          <w:u w:val="single"/>
        </w:rPr>
      </w:pPr>
      <w:r>
        <w:rPr>
          <w:rFonts w:cs="Arial" w:ascii="Arial" w:hAnsi="Arial"/>
          <w:i/>
          <w:color w:val="auto"/>
          <w:sz w:val="20"/>
          <w:szCs w:val="20"/>
          <w:u w:val="single"/>
        </w:rPr>
      </w:r>
    </w:p>
    <w:tbl>
      <w:tblPr>
        <w:tblW w:w="9809" w:type="dxa"/>
        <w:jc w:val="left"/>
        <w:tblInd w:w="-148" w:type="dxa"/>
        <w:tblLayout w:type="fixed"/>
        <w:tblCellMar>
          <w:top w:w="0" w:type="dxa"/>
          <w:left w:w="73" w:type="dxa"/>
          <w:bottom w:w="0" w:type="dxa"/>
          <w:right w:w="108" w:type="dxa"/>
        </w:tblCellMar>
      </w:tblPr>
      <w:tblGrid>
        <w:gridCol w:w="9809"/>
      </w:tblGrid>
      <w:tr>
        <w:trPr/>
        <w:tc>
          <w:tcPr>
            <w:tcW w:w="9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jc w:val="both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7. Substituição de bolsista ou discente voluntário</w:t>
            </w:r>
          </w:p>
        </w:tc>
      </w:tr>
      <w:tr>
        <w:trPr/>
        <w:tc>
          <w:tcPr>
            <w:tcW w:w="9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snapToGrid w:val="false"/>
              <w:jc w:val="both"/>
              <w:rPr>
                <w:rFonts w:ascii="Arial" w:hAnsi="Arial" w:cs="Arial"/>
                <w:b/>
                <w:b/>
                <w:i/>
                <w:i/>
                <w:color w:val="auto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i/>
                <w:color w:val="auto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9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tulo1"/>
              <w:widowControl w:val="false"/>
              <w:bidi w:val="0"/>
              <w:jc w:val="both"/>
              <w:rPr/>
            </w:pPr>
            <w:hyperlink r:id="rId12">
              <w:r>
                <w:rPr>
                  <w:rStyle w:val="LinkdaInternet"/>
                  <w:rFonts w:cs="Arial" w:ascii="Arial" w:hAnsi="Arial"/>
                  <w:i/>
                  <w:color w:val="auto"/>
                  <w:sz w:val="20"/>
                  <w:szCs w:val="20"/>
                </w:rPr>
                <w:t>www.sigaa.ufpi.br/sigaa</w:t>
              </w:r>
            </w:hyperlink>
            <w:r>
              <w:rPr>
                <w:rFonts w:cs="Arial" w:ascii="Arial" w:hAnsi="Arial"/>
                <w:i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Portal do Docente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Pesquisa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Planos de Trabalho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 &gt; </w:t>
            </w:r>
            <w:r>
              <w:rPr>
                <w:rFonts w:cs="Arial" w:ascii="Arial" w:hAnsi="Arial"/>
                <w:i/>
                <w:color w:val="auto"/>
                <w:sz w:val="20"/>
                <w:szCs w:val="20"/>
                <w:u w:val="single"/>
              </w:rPr>
              <w:t>Indicar/Substituir Bolsista</w:t>
            </w:r>
          </w:p>
        </w:tc>
      </w:tr>
    </w:tbl>
    <w:p>
      <w:pPr>
        <w:pStyle w:val="Normal"/>
        <w:bidi w:val="0"/>
        <w:spacing w:before="240" w:after="0"/>
        <w:jc w:val="center"/>
        <w:rPr>
          <w:rFonts w:ascii="Arial" w:hAnsi="Arial" w:cs="Arial"/>
          <w:b/>
          <w:b/>
          <w:bCs/>
          <w:color w:val="auto"/>
          <w:sz w:val="20"/>
          <w:szCs w:val="20"/>
        </w:rPr>
      </w:pPr>
      <w:r>
        <w:rPr>
          <w:rFonts w:cs="Arial" w:ascii="Arial" w:hAnsi="Arial"/>
          <w:b/>
          <w:bCs/>
          <w:color w:val="auto"/>
          <w:sz w:val="20"/>
          <w:szCs w:val="20"/>
        </w:rPr>
      </w:r>
    </w:p>
    <w:sectPr>
      <w:headerReference w:type="default" r:id="rId13"/>
      <w:footerReference w:type="default" r:id="rId14"/>
      <w:type w:val="nextPage"/>
      <w:pgSz w:w="11920" w:h="16838"/>
      <w:pgMar w:left="981" w:right="1021" w:header="744" w:top="801" w:footer="3" w:bottom="1007" w:gutter="0"/>
      <w:pgNumType w:fmt="decimal"/>
      <w:formProt w:val="false"/>
      <w:textDirection w:val="lrTb"/>
      <w:docGrid w:type="default" w:linePitch="28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left"/>
      <w:rPr>
        <w:sz w:val="16"/>
        <w:szCs w:val="16"/>
      </w:rPr>
    </w:pPr>
    <w:r>
      <w:rPr>
        <w:sz w:val="16"/>
        <w:szCs w:val="16"/>
      </w:rPr>
    </w:r>
  </w:p>
  <w:p>
    <w:pPr>
      <w:pStyle w:val="Rodap"/>
      <w:tabs>
        <w:tab w:val="center" w:pos="4819" w:leader="none"/>
        <w:tab w:val="right" w:pos="9638" w:leader="none"/>
        <w:tab w:val="right" w:pos="9762" w:leader="none"/>
      </w:tabs>
      <w:bidi w:val="0"/>
      <w:jc w:val="left"/>
      <w:rPr/>
    </w:pPr>
    <w:r>
      <w:rPr>
        <w:rFonts w:ascii="Arial" w:hAnsi="Arial"/>
        <w:sz w:val="16"/>
        <w:szCs w:val="16"/>
      </w:rPr>
      <w:t xml:space="preserve">EDITAL Nº </w:t>
    </w:r>
    <w:r>
      <w:rPr>
        <w:rFonts w:ascii="Arial" w:hAnsi="Arial"/>
        <w:color w:val="00000A"/>
        <w:sz w:val="16"/>
        <w:szCs w:val="16"/>
      </w:rPr>
      <w:t xml:space="preserve">02/2021                                                                                                           </w:t>
    </w:r>
    <w:bookmarkStart w:id="0" w:name="docs-internal-guid-9acc627b-7fff-1b8e-84"/>
    <w:bookmarkEnd w:id="0"/>
    <w:r>
      <w:rPr>
        <w:rFonts w:ascii="Arial" w:hAnsi="Arial"/>
        <w:color w:val="00000A"/>
        <w:sz w:val="16"/>
        <w:szCs w:val="16"/>
      </w:rPr>
      <w:t xml:space="preserve">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563C1"/>
      <w:u w:val="single"/>
    </w:rPr>
  </w:style>
  <w:style w:type="character" w:styleId="Linkdainternetvisitado">
    <w:name w:val="Link da internet visitado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tulo1">
    <w:name w:val="Título1"/>
    <w:basedOn w:val="Normal"/>
    <w:qFormat/>
    <w:pPr>
      <w:jc w:val="center"/>
    </w:pPr>
    <w:rPr>
      <w:sz w:val="2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igaa.ufpi.br/sigaa" TargetMode="External"/><Relationship Id="rId3" Type="http://schemas.openxmlformats.org/officeDocument/2006/relationships/hyperlink" Target="http://www.sigaa.ufpi.br/sigaa" TargetMode="External"/><Relationship Id="rId4" Type="http://schemas.openxmlformats.org/officeDocument/2006/relationships/hyperlink" Target="http://www.sigaa.ufpi.br/sigaa" TargetMode="External"/><Relationship Id="rId5" Type="http://schemas.openxmlformats.org/officeDocument/2006/relationships/hyperlink" Target="http://www.sigaa.ufpi.br/sigaa" TargetMode="External"/><Relationship Id="rId6" Type="http://schemas.openxmlformats.org/officeDocument/2006/relationships/hyperlink" Target="http://www.sigaa.ufpi.br/sigaa" TargetMode="External"/><Relationship Id="rId7" Type="http://schemas.openxmlformats.org/officeDocument/2006/relationships/hyperlink" Target="http://www.sigaa.ufpi.br/sigaa" TargetMode="External"/><Relationship Id="rId8" Type="http://schemas.openxmlformats.org/officeDocument/2006/relationships/hyperlink" Target="http://www.sigaa.ufpi.br/sigaa" TargetMode="External"/><Relationship Id="rId9" Type="http://schemas.openxmlformats.org/officeDocument/2006/relationships/hyperlink" Target="http://www.sigaa.ufpi.br/sigaa" TargetMode="External"/><Relationship Id="rId10" Type="http://schemas.openxmlformats.org/officeDocument/2006/relationships/hyperlink" Target="http://www.sigaa.ufpi.br/sigaa" TargetMode="External"/><Relationship Id="rId11" Type="http://schemas.openxmlformats.org/officeDocument/2006/relationships/hyperlink" Target="http://www.sigaa.ufpi.br/sigaa" TargetMode="External"/><Relationship Id="rId12" Type="http://schemas.openxmlformats.org/officeDocument/2006/relationships/hyperlink" Target="http://www.sigaa.ufpi.br/sigaa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LibreOffice/7.0.5.2$Windows_X86_64 LibreOffice_project/64390860c6cd0aca4beafafcfd84613dd9dfb63a</Application>
  <AppVersion>15.0000</AppVersion>
  <Pages>1</Pages>
  <Words>277</Words>
  <Characters>1652</Characters>
  <CharactersWithSpaces>2041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2021-04-19T11:34:16Z</dcterms:created>
  <dc:creator/>
  <dc:description/>
  <dc:language>pt-BR</dc:language>
  <cp:lastModifiedBy/>
  <dcterms:modified xsi:type="dcterms:W3CDTF">2021-04-19T11:34:54Z</dcterms:modified>
  <cp:revision>1</cp:revision>
  <dc:subject/>
  <dc:title/>
</cp:coreProperties>
</file>