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E76CC" w14:textId="482EED76" w:rsidR="00955503" w:rsidRPr="00955503" w:rsidRDefault="00955503" w:rsidP="00955503">
      <w:pPr>
        <w:pStyle w:val="Cabealho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5550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1339E14" wp14:editId="2B7B6E3E">
            <wp:simplePos x="0" y="0"/>
            <wp:positionH relativeFrom="column">
              <wp:posOffset>5314315</wp:posOffset>
            </wp:positionH>
            <wp:positionV relativeFrom="paragraph">
              <wp:posOffset>12700</wp:posOffset>
            </wp:positionV>
            <wp:extent cx="545465" cy="812165"/>
            <wp:effectExtent l="0" t="0" r="6985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503">
        <w:rPr>
          <w:rFonts w:ascii="Times New Roman" w:hAnsi="Times New Roman" w:cs="Times New Roman"/>
          <w:b/>
        </w:rPr>
        <w:t>MINISTÉRIO DA EDUCAÇÃO</w:t>
      </w:r>
    </w:p>
    <w:p w14:paraId="12A04DFF" w14:textId="47F9B15F" w:rsidR="00955503" w:rsidRPr="00955503" w:rsidRDefault="00955503" w:rsidP="00955503">
      <w:pPr>
        <w:pStyle w:val="Cabealho"/>
        <w:tabs>
          <w:tab w:val="left" w:pos="39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503">
        <w:rPr>
          <w:rFonts w:ascii="Times New Roman" w:hAnsi="Times New Roman" w:cs="Times New Roman"/>
          <w:noProof/>
          <w:lang w:eastAsia="pt-BR"/>
        </w:rPr>
        <w:drawing>
          <wp:anchor distT="93345" distB="93345" distL="93345" distR="93345" simplePos="0" relativeHeight="251660288" behindDoc="1" locked="0" layoutInCell="1" allowOverlap="1" wp14:anchorId="54441FA2" wp14:editId="2C9E1789">
            <wp:simplePos x="0" y="0"/>
            <wp:positionH relativeFrom="column">
              <wp:posOffset>-59055</wp:posOffset>
            </wp:positionH>
            <wp:positionV relativeFrom="line">
              <wp:posOffset>-6985</wp:posOffset>
            </wp:positionV>
            <wp:extent cx="622300" cy="680085"/>
            <wp:effectExtent l="0" t="0" r="635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503">
        <w:rPr>
          <w:rFonts w:ascii="Times New Roman" w:hAnsi="Times New Roman" w:cs="Times New Roman"/>
          <w:b/>
        </w:rPr>
        <w:t>UNIVERSIDADE FEDERAL DO PIAUÍ</w:t>
      </w:r>
    </w:p>
    <w:p w14:paraId="2ADCF9F8" w14:textId="77777777" w:rsidR="00955503" w:rsidRPr="00955503" w:rsidRDefault="00955503" w:rsidP="00955503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503">
        <w:rPr>
          <w:rFonts w:ascii="Times New Roman" w:hAnsi="Times New Roman" w:cs="Times New Roman"/>
          <w:b/>
        </w:rPr>
        <w:t>PRÓ-REITORIA DE PESQUISA E INOVAÇÃO</w:t>
      </w:r>
    </w:p>
    <w:p w14:paraId="7A6E59C2" w14:textId="77777777" w:rsidR="00955503" w:rsidRPr="00955503" w:rsidRDefault="00955503" w:rsidP="00955503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503">
        <w:rPr>
          <w:rFonts w:ascii="Times New Roman" w:hAnsi="Times New Roman" w:cs="Times New Roman"/>
          <w:b/>
        </w:rPr>
        <w:t>COMISSÃO DE ÉTICA NO USO DE ANIMAIS</w:t>
      </w:r>
    </w:p>
    <w:p w14:paraId="7676704B" w14:textId="77777777" w:rsidR="00955503" w:rsidRPr="00955503" w:rsidRDefault="00955503" w:rsidP="00955503">
      <w:pPr>
        <w:pStyle w:val="Cabealho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5503">
        <w:rPr>
          <w:rFonts w:ascii="Times New Roman" w:hAnsi="Times New Roman" w:cs="Times New Roman"/>
          <w:i/>
          <w:iCs/>
          <w:sz w:val="16"/>
          <w:szCs w:val="16"/>
        </w:rPr>
        <w:t>Campus</w:t>
      </w:r>
      <w:r w:rsidRPr="00955503">
        <w:rPr>
          <w:rFonts w:ascii="Times New Roman" w:hAnsi="Times New Roman" w:cs="Times New Roman"/>
          <w:sz w:val="16"/>
          <w:szCs w:val="16"/>
        </w:rPr>
        <w:t xml:space="preserve"> Universitário Ministro Petrônio Portela, Bairro </w:t>
      </w:r>
      <w:proofErr w:type="spellStart"/>
      <w:r w:rsidRPr="00955503">
        <w:rPr>
          <w:rFonts w:ascii="Times New Roman" w:hAnsi="Times New Roman" w:cs="Times New Roman"/>
          <w:sz w:val="16"/>
          <w:szCs w:val="16"/>
        </w:rPr>
        <w:t>Ininga</w:t>
      </w:r>
      <w:proofErr w:type="spellEnd"/>
      <w:r w:rsidRPr="00955503">
        <w:rPr>
          <w:rFonts w:ascii="Times New Roman" w:hAnsi="Times New Roman" w:cs="Times New Roman"/>
          <w:sz w:val="16"/>
          <w:szCs w:val="16"/>
        </w:rPr>
        <w:t xml:space="preserve">, Teresina, Piauí, Brasil; </w:t>
      </w:r>
    </w:p>
    <w:p w14:paraId="38BEE103" w14:textId="77777777" w:rsidR="00955503" w:rsidRPr="00955503" w:rsidRDefault="00955503" w:rsidP="00955503">
      <w:pPr>
        <w:pStyle w:val="Cabealho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5503">
        <w:rPr>
          <w:rFonts w:ascii="Times New Roman" w:hAnsi="Times New Roman" w:cs="Times New Roman"/>
          <w:sz w:val="16"/>
          <w:szCs w:val="16"/>
        </w:rPr>
        <w:t>CEP: 64049-550 e-mail: ceeapi@ufpi.edu.br</w:t>
      </w:r>
    </w:p>
    <w:p w14:paraId="3698C0F1" w14:textId="77777777" w:rsidR="00955503" w:rsidRDefault="00955503" w:rsidP="0095550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87DCEF3" w14:textId="77777777" w:rsidR="00AC5108" w:rsidRDefault="00F508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UNIFICADO PARA SOLICITAÇÃO DE AUTORIZAÇÃO PARA USO DE ANIMAIS EM EXPERIMENTAÇÃO</w:t>
      </w:r>
    </w:p>
    <w:tbl>
      <w:tblPr>
        <w:tblStyle w:val="a"/>
        <w:tblW w:w="92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19"/>
        <w:gridCol w:w="3345"/>
      </w:tblGrid>
      <w:tr w:rsidR="00AC5108" w14:paraId="22DD3DEA" w14:textId="77777777">
        <w:trPr>
          <w:trHeight w:val="1455"/>
        </w:trPr>
        <w:tc>
          <w:tcPr>
            <w:tcW w:w="5919" w:type="dxa"/>
          </w:tcPr>
          <w:p w14:paraId="4D79237B" w14:textId="77777777" w:rsidR="00AC5108" w:rsidRDefault="00AC510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531268" w14:textId="77777777" w:rsidR="00AC5108" w:rsidRDefault="00AC510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F5E8C2" w14:textId="77777777" w:rsidR="00AC5108" w:rsidRDefault="00F50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PROTOCOLO PARA USO DE ANIMAIS EM PESQUISA </w:t>
            </w:r>
          </w:p>
        </w:tc>
        <w:tc>
          <w:tcPr>
            <w:tcW w:w="3345" w:type="dxa"/>
            <w:shd w:val="clear" w:color="auto" w:fill="D9E2F3"/>
          </w:tcPr>
          <w:p w14:paraId="00EF5789" w14:textId="77777777" w:rsidR="00AC5108" w:rsidRDefault="00F50848">
            <w:pPr>
              <w:keepNext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EXCLUSIVO DA COMISSÃO</w:t>
            </w:r>
          </w:p>
          <w:p w14:paraId="78FDDC63" w14:textId="77777777" w:rsidR="00AC5108" w:rsidRDefault="00F50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PROTOCOLO Nº ________</w:t>
            </w:r>
          </w:p>
          <w:p w14:paraId="3DFCB5F5" w14:textId="77777777" w:rsidR="00AC5108" w:rsidRDefault="00F50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RECEBIDO EM: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____/____/______</w:t>
            </w:r>
          </w:p>
        </w:tc>
      </w:tr>
    </w:tbl>
    <w:p w14:paraId="1C9CFF8B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4408D" w14:textId="77777777" w:rsidR="00AC5108" w:rsidRDefault="00F508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 Na ausência destes, a estrutura química linear.</w:t>
      </w:r>
    </w:p>
    <w:p w14:paraId="142D3EE3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Lista das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DCBs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disponível em:</w:t>
      </w:r>
    </w:p>
    <w:p w14:paraId="26D23FE4" w14:textId="77777777" w:rsidR="00AC5108" w:rsidRDefault="003856C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11">
        <w:r w:rsidR="00F50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http://www.anvisa.gov.br/medicamentos/dcb/lista_dcb_2007.pdf</w:t>
        </w:r>
      </w:hyperlink>
      <w:r w:rsidR="00F5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4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AE9D4DC" w14:textId="77777777" w:rsidR="00AC5108" w:rsidRDefault="00AC5108">
      <w:pPr>
        <w:tabs>
          <w:tab w:val="left" w:pos="7501"/>
        </w:tabs>
        <w:spacing w:after="160" w:line="259" w:lineRule="auto"/>
        <w:jc w:val="both"/>
      </w:pPr>
    </w:p>
    <w:p w14:paraId="2797DD41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E2F3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b/>
          <w:sz w:val="24"/>
          <w:szCs w:val="24"/>
        </w:rPr>
        <w:t>INFORMAÇÕES IMPORTANTES</w:t>
      </w:r>
    </w:p>
    <w:p w14:paraId="080FDEA8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Projetos/aulas já realizados ou iniciados não podem ser avaliados pela CEUA (Lei 11.794/2008).</w:t>
      </w:r>
    </w:p>
    <w:p w14:paraId="63DD96EA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Complete com “</w:t>
      </w:r>
      <w:r w:rsidRPr="00F50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não se aplica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>” todos os campos que não se apliquem ao projeto de pesquisa em questão.</w:t>
      </w:r>
    </w:p>
    <w:p w14:paraId="46F37E93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Leia com atenção a todas as observações e as orientações que se encontram em destaque </w:t>
      </w:r>
      <w:proofErr w:type="gramStart"/>
      <w:r w:rsidRPr="00F50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vermelho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referentes</w:t>
      </w:r>
      <w:proofErr w:type="gramEnd"/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cada item do formulário, elas contribuem muito para a celeridade do processo de avaliação e emissão do parecer.</w:t>
      </w:r>
    </w:p>
    <w:p w14:paraId="064BB901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Após preencher este formulário, por favor, verifique se todos os dados pertinentes ao estudo foram preenchidos corretamente.</w:t>
      </w:r>
    </w:p>
    <w:p w14:paraId="2205088C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508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Conforme descrito na Resolução Normativa N.º 01, de 09 de julho de 2010, em seu Art. 6º, ao finalizar os projetos/aulas, os pesquisadores devem enviar à CEUA o relatório referente ao uso dos animais. O pesquisador responsável deverá apresentar à CEUA-CMPP, o relatório das Atividades desenvolvidas em prazo de até 30 dias contados a partir da data final da vigência do projeto. A não apresentação do relatório implicará em inadimplência, ficando o pesquisador impossibilitado de submeter novas propostas para avaliação.</w:t>
      </w:r>
    </w:p>
    <w:p w14:paraId="3625AAA4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Para o adequado preenchimento deste formulário, sugerimos a consulta às normas vigentes disponíveis no site do CONCEA e disponibilizadas ao final do arquivo (Anexo </w:t>
      </w:r>
      <w:proofErr w:type="gramStart"/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E102FDD" w14:textId="77777777" w:rsidR="00AC5108" w:rsidRPr="00F50848" w:rsidRDefault="00F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hd w:val="clear" w:color="auto" w:fill="D9E2F3"/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Este formulário foi baseado no estatuto interno da CEUA-CMPP, resolução nº 140/2023, CONSUN, da Universidade Federal do Piauí, </w:t>
      </w:r>
      <w:r w:rsidRPr="00F508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F5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Ministro Petronio Portella.</w:t>
      </w:r>
    </w:p>
    <w:p w14:paraId="615B8EF1" w14:textId="77777777" w:rsidR="0087309D" w:rsidRDefault="008730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7423B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PRAZO DO PROJETO </w:t>
      </w:r>
    </w:p>
    <w:p w14:paraId="7E84A1E7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Início: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/..../....</w:t>
      </w:r>
    </w:p>
    <w:p w14:paraId="41441E44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Término: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/..../....</w:t>
      </w:r>
    </w:p>
    <w:p w14:paraId="4B04FA7E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TÍTULO DO PROJETO</w:t>
      </w:r>
    </w:p>
    <w:tbl>
      <w:tblPr>
        <w:tblStyle w:val="a0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02CDA626" w14:textId="77777777">
        <w:tc>
          <w:tcPr>
            <w:tcW w:w="9146" w:type="dxa"/>
          </w:tcPr>
          <w:p w14:paraId="190A8D9D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791B5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770E15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C16E1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Grande área / Área do conhecimento: _____________________________________________</w:t>
      </w:r>
    </w:p>
    <w:p w14:paraId="69D6725A" w14:textId="77777777" w:rsidR="00AC5108" w:rsidRDefault="00F508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Lista das áreas do conhecimento disponível em: </w:t>
      </w:r>
    </w:p>
    <w:p w14:paraId="62EDE4DF" w14:textId="77777777" w:rsidR="00AC5108" w:rsidRDefault="003856C8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2">
        <w:r w:rsidR="00F50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https://www.gov.br/capes/pt-br/acesso-a-informacao/acoes-e-programas/avaliacao/instrumentos/documentos-de-apoio-1/tabela-de-areas-de-conhecimento-avaliacao</w:t>
        </w:r>
      </w:hyperlink>
    </w:p>
    <w:p w14:paraId="48437A69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RESPONSÁVEL</w:t>
      </w:r>
    </w:p>
    <w:tbl>
      <w:tblPr>
        <w:tblStyle w:val="a1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6357"/>
      </w:tblGrid>
      <w:tr w:rsidR="00AC5108" w14:paraId="5CB69176" w14:textId="77777777">
        <w:trPr>
          <w:trHeight w:val="491"/>
        </w:trPr>
        <w:tc>
          <w:tcPr>
            <w:tcW w:w="2789" w:type="dxa"/>
            <w:vAlign w:val="center"/>
          </w:tcPr>
          <w:p w14:paraId="5FBBF89E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6357" w:type="dxa"/>
            <w:vAlign w:val="center"/>
          </w:tcPr>
          <w:p w14:paraId="493DA382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EA4CE87" w14:textId="77777777">
        <w:trPr>
          <w:trHeight w:val="491"/>
        </w:trPr>
        <w:tc>
          <w:tcPr>
            <w:tcW w:w="2789" w:type="dxa"/>
            <w:vAlign w:val="center"/>
          </w:tcPr>
          <w:p w14:paraId="62F73089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6357" w:type="dxa"/>
            <w:vAlign w:val="center"/>
          </w:tcPr>
          <w:p w14:paraId="400DDB59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A2270E5" w14:textId="77777777">
        <w:trPr>
          <w:trHeight w:val="491"/>
        </w:trPr>
        <w:tc>
          <w:tcPr>
            <w:tcW w:w="2789" w:type="dxa"/>
            <w:vAlign w:val="center"/>
          </w:tcPr>
          <w:p w14:paraId="43941225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357" w:type="dxa"/>
            <w:vAlign w:val="center"/>
          </w:tcPr>
          <w:p w14:paraId="2288EE15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D5B0A72" w14:textId="77777777">
        <w:trPr>
          <w:trHeight w:val="491"/>
        </w:trPr>
        <w:tc>
          <w:tcPr>
            <w:tcW w:w="2789" w:type="dxa"/>
            <w:vAlign w:val="center"/>
          </w:tcPr>
          <w:p w14:paraId="1651F628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/ Disciplina</w:t>
            </w:r>
          </w:p>
        </w:tc>
        <w:tc>
          <w:tcPr>
            <w:tcW w:w="6357" w:type="dxa"/>
            <w:vAlign w:val="center"/>
          </w:tcPr>
          <w:p w14:paraId="615D24D6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2A90EE9" w14:textId="77777777">
        <w:trPr>
          <w:trHeight w:val="491"/>
        </w:trPr>
        <w:tc>
          <w:tcPr>
            <w:tcW w:w="2789" w:type="dxa"/>
            <w:vAlign w:val="center"/>
          </w:tcPr>
          <w:p w14:paraId="38AC960D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6357" w:type="dxa"/>
            <w:vAlign w:val="center"/>
          </w:tcPr>
          <w:p w14:paraId="50053402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488E431" w14:textId="77777777">
        <w:trPr>
          <w:trHeight w:val="491"/>
        </w:trPr>
        <w:tc>
          <w:tcPr>
            <w:tcW w:w="2789" w:type="dxa"/>
            <w:vAlign w:val="center"/>
          </w:tcPr>
          <w:p w14:paraId="5AADE6D8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57" w:type="dxa"/>
            <w:vAlign w:val="center"/>
          </w:tcPr>
          <w:p w14:paraId="5C7DE361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22F3695E" w14:textId="77777777">
        <w:trPr>
          <w:trHeight w:val="491"/>
        </w:trPr>
        <w:tc>
          <w:tcPr>
            <w:tcW w:w="2789" w:type="dxa"/>
            <w:vAlign w:val="center"/>
          </w:tcPr>
          <w:p w14:paraId="72A7117A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 do currículo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</w:p>
        </w:tc>
        <w:tc>
          <w:tcPr>
            <w:tcW w:w="6357" w:type="dxa"/>
            <w:vAlign w:val="center"/>
          </w:tcPr>
          <w:p w14:paraId="0E5661D2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DF7D6" w14:textId="77777777" w:rsidR="00AC5108" w:rsidRDefault="00AC51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C5108" w:rsidSect="0083326B">
          <w:footerReference w:type="default" r:id="rId13"/>
          <w:footerReference w:type="first" r:id="rId14"/>
          <w:pgSz w:w="11906" w:h="16838"/>
          <w:pgMar w:top="850" w:right="1321" w:bottom="1134" w:left="1321" w:header="709" w:footer="91" w:gutter="0"/>
          <w:pgNumType w:start="1"/>
          <w:cols w:space="720"/>
          <w:titlePg/>
          <w:docGrid w:linePitch="299"/>
        </w:sectPr>
      </w:pPr>
    </w:p>
    <w:p w14:paraId="6BB9D1E3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Experiência Prévia:</w:t>
      </w:r>
    </w:p>
    <w:tbl>
      <w:tblPr>
        <w:tblStyle w:val="a2"/>
        <w:tblW w:w="1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519"/>
      </w:tblGrid>
      <w:tr w:rsidR="00AC5108" w14:paraId="24574379" w14:textId="77777777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B5E920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27BD4D9D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397505A" w14:textId="77777777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C43EB7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7DA6D070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F24351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tempo? __________</w:t>
      </w:r>
    </w:p>
    <w:p w14:paraId="0F0D643A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Treinamento:</w:t>
      </w:r>
    </w:p>
    <w:tbl>
      <w:tblPr>
        <w:tblStyle w:val="a3"/>
        <w:tblW w:w="1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519"/>
      </w:tblGrid>
      <w:tr w:rsidR="00AC5108" w14:paraId="6DCFBC1D" w14:textId="77777777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CACAD5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71D404F9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678AD8C" w14:textId="77777777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70A7E2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5DE572F9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A6ADB3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C5108">
          <w:type w:val="continuous"/>
          <w:pgSz w:w="11906" w:h="16838"/>
          <w:pgMar w:top="1134" w:right="1321" w:bottom="1134" w:left="1321" w:header="709" w:footer="91" w:gutter="0"/>
          <w:cols w:num="2" w:space="720" w:equalWidth="0">
            <w:col w:w="4278" w:space="708"/>
            <w:col w:w="4278" w:space="0"/>
          </w:cols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Quanto tempo? __________</w:t>
      </w:r>
    </w:p>
    <w:p w14:paraId="7B627DB2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Anexar DOCUMENTO QUE COMPROVE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capacitação em ética e prática sobre bem-estar animal de todos os membros que deles fizerem parte, conforme RN Nº 49, de 07/05/2021 CONCEA.</w:t>
      </w:r>
    </w:p>
    <w:p w14:paraId="10878D2B" w14:textId="77777777" w:rsidR="0087309D" w:rsidRDefault="008730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F6763" w14:textId="77777777" w:rsidR="0087309D" w:rsidRDefault="008730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E26B9" w14:textId="77777777" w:rsidR="0087309D" w:rsidRDefault="008730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D156C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Vínculo com a Instituição:</w:t>
      </w:r>
    </w:p>
    <w:tbl>
      <w:tblPr>
        <w:tblStyle w:val="a4"/>
        <w:tblW w:w="4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1"/>
        <w:gridCol w:w="519"/>
      </w:tblGrid>
      <w:tr w:rsidR="00AC5108" w14:paraId="162AA19D" w14:textId="77777777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AB782C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0E2E02B5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00E4CFB" w14:textId="77777777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86BEED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58578175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5BA3D3A" w14:textId="77777777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AC0D1B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767F8911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731F98" w14:textId="77777777" w:rsidR="00F5084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A8A30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COLABORADORES</w:t>
      </w:r>
    </w:p>
    <w:tbl>
      <w:tblPr>
        <w:tblStyle w:val="a5"/>
        <w:tblW w:w="7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4702"/>
      </w:tblGrid>
      <w:tr w:rsidR="00AC5108" w14:paraId="3957E8B6" w14:textId="77777777">
        <w:tc>
          <w:tcPr>
            <w:tcW w:w="2822" w:type="dxa"/>
            <w:vAlign w:val="center"/>
          </w:tcPr>
          <w:p w14:paraId="56B427BB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58651809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31CACBC" w14:textId="77777777">
        <w:tc>
          <w:tcPr>
            <w:tcW w:w="2822" w:type="dxa"/>
            <w:vAlign w:val="center"/>
          </w:tcPr>
          <w:p w14:paraId="7C8766FB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7186955B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8F67322" w14:textId="77777777">
        <w:tc>
          <w:tcPr>
            <w:tcW w:w="2822" w:type="dxa"/>
            <w:vAlign w:val="center"/>
          </w:tcPr>
          <w:p w14:paraId="0E1B78B3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  <w:vAlign w:val="center"/>
          </w:tcPr>
          <w:p w14:paraId="4EF21AAE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4DA3532" w14:textId="77777777">
        <w:tc>
          <w:tcPr>
            <w:tcW w:w="2822" w:type="dxa"/>
            <w:vAlign w:val="center"/>
          </w:tcPr>
          <w:p w14:paraId="61ABA4BC" w14:textId="77777777" w:rsidR="00AC5108" w:rsidRDefault="00F50848">
            <w:pPr>
              <w:spacing w:before="120"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  <w:vAlign w:val="center"/>
          </w:tcPr>
          <w:p w14:paraId="10DBA1C8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09709EA" w14:textId="77777777">
        <w:tc>
          <w:tcPr>
            <w:tcW w:w="2822" w:type="dxa"/>
            <w:vAlign w:val="center"/>
          </w:tcPr>
          <w:p w14:paraId="52379A33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  <w:vAlign w:val="center"/>
          </w:tcPr>
          <w:p w14:paraId="3A238AF7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54390E7" w14:textId="77777777">
        <w:tc>
          <w:tcPr>
            <w:tcW w:w="2822" w:type="dxa"/>
            <w:vAlign w:val="center"/>
          </w:tcPr>
          <w:p w14:paraId="3D6403DD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  <w:vAlign w:val="center"/>
          </w:tcPr>
          <w:p w14:paraId="40F5156B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ADE21D7" w14:textId="77777777">
        <w:tc>
          <w:tcPr>
            <w:tcW w:w="2822" w:type="dxa"/>
            <w:vAlign w:val="center"/>
          </w:tcPr>
          <w:p w14:paraId="5C1A9807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  <w:vAlign w:val="center"/>
          </w:tcPr>
          <w:p w14:paraId="03472188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1B35880" w14:textId="77777777">
        <w:tc>
          <w:tcPr>
            <w:tcW w:w="2822" w:type="dxa"/>
            <w:vAlign w:val="center"/>
          </w:tcPr>
          <w:p w14:paraId="16C5213B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 do currículo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</w:p>
        </w:tc>
        <w:tc>
          <w:tcPr>
            <w:tcW w:w="4702" w:type="dxa"/>
            <w:vAlign w:val="center"/>
          </w:tcPr>
          <w:p w14:paraId="2398A309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57043C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14:paraId="379A8E7F" w14:textId="77777777" w:rsidR="00AC5108" w:rsidRDefault="00F5084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RESUMO DO PROJETO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Até 500 palavras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678A55E9" w14:textId="77777777">
        <w:tc>
          <w:tcPr>
            <w:tcW w:w="9146" w:type="dxa"/>
          </w:tcPr>
          <w:p w14:paraId="3F597FD8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FF166" w14:textId="77777777" w:rsidR="00F5084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</w:p>
    <w:p w14:paraId="6E02C8C5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OBJETIVOS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Geral e Específicos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6F2910A0" w14:textId="77777777">
        <w:tc>
          <w:tcPr>
            <w:tcW w:w="9146" w:type="dxa"/>
          </w:tcPr>
          <w:p w14:paraId="7BDD2D8A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6FAFF5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DF7C8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JUSTIFICATIVA DO PROJETO</w:t>
      </w:r>
    </w:p>
    <w:tbl>
      <w:tblPr>
        <w:tblStyle w:val="a8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3001F1E9" w14:textId="77777777">
        <w:tc>
          <w:tcPr>
            <w:tcW w:w="9146" w:type="dxa"/>
          </w:tcPr>
          <w:p w14:paraId="2AD7B330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A3755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justificativa deverá conter as bases científicas para o estudo proposto, particularmente os dados prévios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in vitro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in vivo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que justifiquem a experimentação em animais. Dados prévios obtidos em modelos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in vitro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ou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in vivo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devem ser incluídos na justificativa para a utilização de animais. A simples ausência de estudos prévios com animais não é justificativa suficiente para sua utilização. Deverá ser incluído o “estado da arte” para permitir a avaliação da existência de projetos similares já realizados, evitando a duplicação de resultados e utilização desnecessária de animais. </w:t>
      </w:r>
    </w:p>
    <w:p w14:paraId="383CB764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RELEVÂNCIA DO PROJETO</w:t>
      </w:r>
    </w:p>
    <w:tbl>
      <w:tblPr>
        <w:tblStyle w:val="a9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1B641D28" w14:textId="77777777">
        <w:tc>
          <w:tcPr>
            <w:tcW w:w="9146" w:type="dxa"/>
          </w:tcPr>
          <w:p w14:paraId="0C545C43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F3E74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 potencial impacto da utilização dos animais para o avanço do conhecimento científico, a saúde humana, e/ou a saúde animal devem ser incluídos neste item. Deve ficar claro que os benefícios potenciais da atividade envolvendo animais em pesquisa/ensino se sobrepõem às consequências negativas da experimentação animal.</w:t>
      </w:r>
    </w:p>
    <w:p w14:paraId="35AF626A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MODELO ANIMAL</w:t>
      </w:r>
    </w:p>
    <w:p w14:paraId="245F5BF8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Espécie ou grupo taxonômico (nome vulgar, se existir)</w:t>
      </w:r>
    </w:p>
    <w:tbl>
      <w:tblPr>
        <w:tblStyle w:val="aa"/>
        <w:tblW w:w="91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9"/>
      </w:tblGrid>
      <w:tr w:rsidR="00AC5108" w14:paraId="3F77138E" w14:textId="77777777" w:rsidTr="00F50848">
        <w:tc>
          <w:tcPr>
            <w:tcW w:w="9139" w:type="dxa"/>
            <w:shd w:val="clear" w:color="auto" w:fill="auto"/>
          </w:tcPr>
          <w:p w14:paraId="7957FC4D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35F28B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6B508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Justificar o uso dos procedimentos e da espécie ou grupo taxonômico </w:t>
      </w:r>
    </w:p>
    <w:tbl>
      <w:tblPr>
        <w:tblStyle w:val="ab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069C129A" w14:textId="77777777">
        <w:tc>
          <w:tcPr>
            <w:tcW w:w="9146" w:type="dxa"/>
          </w:tcPr>
          <w:p w14:paraId="0C7BDB63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242D0" w14:textId="77777777" w:rsidR="00AC5108" w:rsidRDefault="00F50848">
      <w:pPr>
        <w:tabs>
          <w:tab w:val="left" w:pos="1200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 responsável deve justificar a espécie ou grupo taxonômico e os procedimentos a serem empregados em função do sistema biológico a ser estudado. A opção por um determinado modelo animal deve ter consistência científica e não ser influenciada por conveniência ou orçamento.</w:t>
      </w:r>
    </w:p>
    <w:p w14:paraId="1C49E721" w14:textId="77777777" w:rsidR="00AC5108" w:rsidRDefault="00AC5108">
      <w:pPr>
        <w:tabs>
          <w:tab w:val="left" w:pos="1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48DFD" w14:textId="77777777" w:rsidR="00AC5108" w:rsidRDefault="00F50848">
      <w:pPr>
        <w:tabs>
          <w:tab w:val="left" w:pos="120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9.1. PROCEDÊNCIA </w:t>
      </w:r>
      <w:r>
        <w:rPr>
          <w:rFonts w:ascii="Times New Roman" w:eastAsia="Times New Roman" w:hAnsi="Times New Roman" w:cs="Times New Roman"/>
          <w:sz w:val="24"/>
          <w:szCs w:val="24"/>
        </w:rPr>
        <w:t>(Marque com o X)</w:t>
      </w:r>
    </w:p>
    <w:tbl>
      <w:tblPr>
        <w:tblStyle w:val="ac"/>
        <w:tblW w:w="91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8449"/>
      </w:tblGrid>
      <w:tr w:rsidR="00AC5108" w14:paraId="634FAF3B" w14:textId="77777777" w:rsidTr="00F50848">
        <w:tc>
          <w:tcPr>
            <w:tcW w:w="690" w:type="dxa"/>
            <w:shd w:val="clear" w:color="auto" w:fill="auto"/>
          </w:tcPr>
          <w:p w14:paraId="2D381B2C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5C772EEA" w14:textId="77777777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Biotério Central da UFPI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 de Ciências Agrárias – UFPI)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5108" w14:paraId="347C0EC6" w14:textId="77777777" w:rsidTr="00F50848">
        <w:tc>
          <w:tcPr>
            <w:tcW w:w="690" w:type="dxa"/>
            <w:shd w:val="clear" w:color="auto" w:fill="auto"/>
          </w:tcPr>
          <w:p w14:paraId="03025DAD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0CD07743" w14:textId="77777777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Biotério Setorial da UFPI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Fisiologia e Bioquímica)</w:t>
            </w:r>
          </w:p>
        </w:tc>
      </w:tr>
      <w:tr w:rsidR="00AC5108" w14:paraId="3D4078E7" w14:textId="77777777" w:rsidTr="00F50848">
        <w:trPr>
          <w:trHeight w:val="782"/>
        </w:trPr>
        <w:tc>
          <w:tcPr>
            <w:tcW w:w="690" w:type="dxa"/>
            <w:shd w:val="clear" w:color="auto" w:fill="auto"/>
          </w:tcPr>
          <w:p w14:paraId="164F8CB4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04D58443" w14:textId="17953743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fazendas, aviários,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F85F4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F85F47" w:rsidRPr="001279C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www.ufpi.br/ceua</w:t>
              </w:r>
            </w:hyperlink>
          </w:p>
          <w:p w14:paraId="0E3FB647" w14:textId="77777777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</w:tbl>
    <w:p w14:paraId="6D6B1377" w14:textId="77777777" w:rsidR="00AC5108" w:rsidRDefault="00F50848">
      <w:pPr>
        <w:spacing w:after="0"/>
        <w:jc w:val="both"/>
        <w:rPr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O proponente deve priorizar a obtenção de animais de fornecedores credenciados no CONCEA. A aquisição de animais de fornecedores não credenciados deve ser devidamente justificada, observando-se, neste caso, o disposto na Resolução Normativa nº 25. A CEUA da instituição de ensino ou de pesquisa científica credenciada no CONCEA, que compra ou recebe animais de estabelecimento comercial ou de produtor local, que não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white"/>
        </w:rPr>
        <w:t> 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possui como objetivo principal produzir ou manter animais para atividades de ensino ou pesquisa, deverá manter cadastro desse fornecedor, mediante registro do nome do proprietário, do endereço do respectivo estabelecimento e do CNPJ, ou CPF, quando for o caso, nos termos do § 1º do art. 1º da RN nº 25</w:t>
      </w:r>
      <w:r>
        <w:rPr>
          <w:i/>
          <w:color w:val="FF0000"/>
          <w:sz w:val="20"/>
          <w:szCs w:val="20"/>
          <w:highlight w:val="white"/>
        </w:rPr>
        <w:t>.</w:t>
      </w:r>
    </w:p>
    <w:p w14:paraId="442C8E1A" w14:textId="77777777" w:rsidR="00F5084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30FDE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9.1.1 O PRESENTE PROJETO ENVOLVE A UTILIZAÇÃO DE ANIMAIS SILVESTRES?</w:t>
      </w:r>
    </w:p>
    <w:tbl>
      <w:tblPr>
        <w:tblStyle w:val="ad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879"/>
        <w:gridCol w:w="992"/>
      </w:tblGrid>
      <w:tr w:rsidR="00AC5108" w14:paraId="62742BE7" w14:textId="77777777" w:rsidTr="00F85F47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4CE4911D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FDABA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A96FF91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72A08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C52333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45030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52BFC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40CAF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Caso o projeto/aula envolva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animais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silvestres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responda:</w:t>
      </w:r>
    </w:p>
    <w:p w14:paraId="7DC74F0A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projeto foi submetido ao Sistema de Autorização e Informação em Biodiversidade (SISBIO)? Caso positivo, informe o número da solicitação ou autorização do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SISBIO _________________________________</w:t>
      </w:r>
    </w:p>
    <w:tbl>
      <w:tblPr>
        <w:tblStyle w:val="ae"/>
        <w:tblW w:w="2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519"/>
      </w:tblGrid>
      <w:tr w:rsidR="00AC5108" w14:paraId="55B9A0D1" w14:textId="77777777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303F0C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6FEF987B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96AB4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Qual? __________</w:t>
      </w:r>
    </w:p>
    <w:p w14:paraId="0FAF4965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autorização da CEUA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NÃO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requer a existência de licença prévia de outras instituições. Entretanto, o responsável deve obter todas as autorizações legais cabíveis que a natureza do projeto exigir antes do início das atividades com animais como, por exemplo, autorização de instituições, como, Instituto Brasileiro de Meio Ambiente – IBAMA, Fundação do Nacional do Índio - FUNAI, Comissão Nacional de Energia Nuclear – CNEN, Conselho de Gestão do Patrimônio Genético – CGEN, Coordenação-Geral da Comissão Técnica Nacional de Biossegurança – CTNBio, Instituto Chico Mendes de Conservação da Biodiversidade –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ICMBio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dentre outras.</w:t>
      </w:r>
    </w:p>
    <w:p w14:paraId="46FAAC79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9.1.2 O PRESENTE PROJETO ENVOLVE A UTILIZAÇÃO DE ANIMAIS GENETICAMENTE MODIFICADOS?</w:t>
      </w:r>
    </w:p>
    <w:tbl>
      <w:tblPr>
        <w:tblStyle w:val="af"/>
        <w:tblW w:w="31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"/>
        <w:gridCol w:w="723"/>
        <w:gridCol w:w="912"/>
        <w:gridCol w:w="825"/>
      </w:tblGrid>
      <w:tr w:rsidR="00AC5108" w14:paraId="7B72A664" w14:textId="77777777" w:rsidTr="00F50848">
        <w:trPr>
          <w:trHeight w:val="365"/>
        </w:trPr>
        <w:tc>
          <w:tcPr>
            <w:tcW w:w="695" w:type="dxa"/>
            <w:shd w:val="clear" w:color="auto" w:fill="auto"/>
            <w:vAlign w:val="bottom"/>
          </w:tcPr>
          <w:p w14:paraId="19B77DB8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F5EB491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F41E568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E0AB299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66529F" w14:textId="77777777" w:rsidR="00AC5108" w:rsidRDefault="00AC51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C8731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 o projeto /aula envolva animais geneticamente modificados, responda:</w:t>
      </w:r>
    </w:p>
    <w:p w14:paraId="2C5B05CB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animal é geneticamente modificado? Em caso afirmativo, assinale o tipo de OGM que será utilizado e a respectiva nomenclatura. Completar com NA os itens não aplicáveis</w:t>
      </w:r>
    </w:p>
    <w:tbl>
      <w:tblPr>
        <w:tblStyle w:val="af0"/>
        <w:tblW w:w="764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1843"/>
        <w:gridCol w:w="1984"/>
        <w:gridCol w:w="1843"/>
      </w:tblGrid>
      <w:tr w:rsidR="00AC5108" w14:paraId="456C3951" w14:textId="77777777" w:rsidTr="00F50848">
        <w:trPr>
          <w:trHeight w:val="365"/>
        </w:trPr>
        <w:tc>
          <w:tcPr>
            <w:tcW w:w="1978" w:type="dxa"/>
            <w:shd w:val="clear" w:color="auto" w:fill="auto"/>
            <w:vAlign w:val="bottom"/>
          </w:tcPr>
          <w:p w14:paraId="3AFA0FEB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Transgênico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175AD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4C3661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Knockout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EFA7B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DFC332" w14:textId="77777777" w:rsidR="00AC5108" w:rsidRDefault="00AC51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04F26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Nomenclatura (completa): _________________________________________________</w:t>
      </w:r>
    </w:p>
    <w:p w14:paraId="15F9338F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Instituição de origem: _____________________________________________________</w:t>
      </w:r>
    </w:p>
    <w:p w14:paraId="143BA4C2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Obs.: Para auxiliar na busca do nome oficial do animal transgênico, acesse os catálogos </w:t>
      </w:r>
      <w:hyperlink r:id="rId16">
        <w:r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</w:rPr>
          <w:t>http://www.informatics.jax.org/</w:t>
        </w:r>
      </w:hyperlink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(para camundongos) e </w:t>
      </w:r>
      <w:hyperlink r:id="rId17">
        <w:r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</w:rPr>
          <w:t>http://rgd.mcw.edu/</w:t>
        </w:r>
      </w:hyperlink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(para ratos).</w:t>
      </w:r>
    </w:p>
    <w:p w14:paraId="72DCFED0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9.2. TIPO E CARACTERÍSTICA</w:t>
      </w:r>
    </w:p>
    <w:tbl>
      <w:tblPr>
        <w:tblStyle w:val="af1"/>
        <w:tblW w:w="97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1395"/>
        <w:gridCol w:w="990"/>
        <w:gridCol w:w="1447"/>
        <w:gridCol w:w="683"/>
        <w:gridCol w:w="25"/>
        <w:gridCol w:w="709"/>
        <w:gridCol w:w="1171"/>
      </w:tblGrid>
      <w:tr w:rsidR="00AC5108" w14:paraId="1B698441" w14:textId="77777777" w:rsidTr="00F85F47">
        <w:trPr>
          <w:trHeight w:val="284"/>
        </w:trPr>
        <w:tc>
          <w:tcPr>
            <w:tcW w:w="3285" w:type="dxa"/>
            <w:vMerge w:val="restart"/>
            <w:shd w:val="clear" w:color="auto" w:fill="D9E2F3"/>
            <w:vAlign w:val="bottom"/>
          </w:tcPr>
          <w:p w14:paraId="232853CC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</w:t>
            </w:r>
          </w:p>
        </w:tc>
        <w:tc>
          <w:tcPr>
            <w:tcW w:w="1395" w:type="dxa"/>
            <w:vMerge w:val="restart"/>
            <w:shd w:val="clear" w:color="auto" w:fill="D9E2F3"/>
            <w:vAlign w:val="bottom"/>
          </w:tcPr>
          <w:p w14:paraId="5D2371AE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90" w:type="dxa"/>
            <w:vMerge w:val="restart"/>
            <w:shd w:val="clear" w:color="auto" w:fill="D9E2F3"/>
            <w:vAlign w:val="bottom"/>
          </w:tcPr>
          <w:p w14:paraId="33CCFF5F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447" w:type="dxa"/>
            <w:vMerge w:val="restart"/>
            <w:shd w:val="clear" w:color="auto" w:fill="D9E2F3"/>
            <w:vAlign w:val="bottom"/>
          </w:tcPr>
          <w:p w14:paraId="5A6DAD36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2588" w:type="dxa"/>
            <w:gridSpan w:val="4"/>
            <w:shd w:val="clear" w:color="auto" w:fill="D9E2F3"/>
            <w:vAlign w:val="center"/>
          </w:tcPr>
          <w:p w14:paraId="3C9AD852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AC5108" w14:paraId="2F866BC2" w14:textId="77777777" w:rsidTr="00F85F47">
        <w:trPr>
          <w:trHeight w:val="284"/>
        </w:trPr>
        <w:tc>
          <w:tcPr>
            <w:tcW w:w="3285" w:type="dxa"/>
            <w:vMerge/>
            <w:shd w:val="clear" w:color="auto" w:fill="D9E2F3"/>
            <w:vAlign w:val="bottom"/>
          </w:tcPr>
          <w:p w14:paraId="3A036983" w14:textId="77777777" w:rsidR="00AC5108" w:rsidRDefault="00AC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D9E2F3"/>
            <w:vAlign w:val="bottom"/>
          </w:tcPr>
          <w:p w14:paraId="2FF38D66" w14:textId="77777777" w:rsidR="00AC5108" w:rsidRDefault="00AC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D9E2F3"/>
            <w:vAlign w:val="bottom"/>
          </w:tcPr>
          <w:p w14:paraId="2D844E7C" w14:textId="77777777" w:rsidR="00AC5108" w:rsidRDefault="00AC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D9E2F3"/>
            <w:vAlign w:val="bottom"/>
          </w:tcPr>
          <w:p w14:paraId="47C3A903" w14:textId="77777777" w:rsidR="00AC5108" w:rsidRDefault="00AC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E2F3"/>
            <w:vAlign w:val="center"/>
          </w:tcPr>
          <w:p w14:paraId="3837BA3F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34" w:type="dxa"/>
            <w:gridSpan w:val="2"/>
            <w:shd w:val="clear" w:color="auto" w:fill="D9E2F3"/>
            <w:vAlign w:val="center"/>
          </w:tcPr>
          <w:p w14:paraId="4CF0DAC7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171" w:type="dxa"/>
            <w:shd w:val="clear" w:color="auto" w:fill="D9E2F3"/>
            <w:vAlign w:val="center"/>
          </w:tcPr>
          <w:p w14:paraId="4F05E09B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</w:tr>
      <w:tr w:rsidR="00AC5108" w14:paraId="162B56F8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52E0B5F6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Anfíbio**</w:t>
            </w:r>
          </w:p>
        </w:tc>
        <w:tc>
          <w:tcPr>
            <w:tcW w:w="1395" w:type="dxa"/>
            <w:vAlign w:val="center"/>
          </w:tcPr>
          <w:p w14:paraId="11B178F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07A19A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736326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5381EA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4FD2EA8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FF3C72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CBE4290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17B425FD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Ave**</w:t>
            </w:r>
          </w:p>
        </w:tc>
        <w:tc>
          <w:tcPr>
            <w:tcW w:w="1395" w:type="dxa"/>
            <w:vAlign w:val="center"/>
          </w:tcPr>
          <w:p w14:paraId="75220FB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6C27B4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E0161A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60B7F2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21B072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1EEAF0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2706FA3B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3A0C7B09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Bovino</w:t>
            </w:r>
          </w:p>
        </w:tc>
        <w:tc>
          <w:tcPr>
            <w:tcW w:w="1395" w:type="dxa"/>
            <w:vAlign w:val="center"/>
          </w:tcPr>
          <w:p w14:paraId="0BD8D14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7E05AF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50DAF7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911088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D80E18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4590AF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D30851F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51BA6201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Bubalino</w:t>
            </w:r>
          </w:p>
        </w:tc>
        <w:tc>
          <w:tcPr>
            <w:tcW w:w="1395" w:type="dxa"/>
            <w:vAlign w:val="center"/>
          </w:tcPr>
          <w:p w14:paraId="764E9F8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14AA56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7B7620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137FCE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BED443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85FC5B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2DCA6C8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596FE455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Cão</w:t>
            </w:r>
          </w:p>
        </w:tc>
        <w:tc>
          <w:tcPr>
            <w:tcW w:w="1395" w:type="dxa"/>
            <w:vAlign w:val="center"/>
          </w:tcPr>
          <w:p w14:paraId="3497643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EEBD1C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7DB32D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1F3ACF8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E3945D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638247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CE59658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35F6F231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Camundongo heterogênico</w:t>
            </w:r>
          </w:p>
        </w:tc>
        <w:tc>
          <w:tcPr>
            <w:tcW w:w="1395" w:type="dxa"/>
            <w:vAlign w:val="center"/>
          </w:tcPr>
          <w:p w14:paraId="5DB609B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BA0332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BD778C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5441055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D76CA6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13F853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A25228C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3EC59D3D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Camundongo isogênico</w:t>
            </w:r>
          </w:p>
        </w:tc>
        <w:tc>
          <w:tcPr>
            <w:tcW w:w="1395" w:type="dxa"/>
            <w:vAlign w:val="center"/>
          </w:tcPr>
          <w:p w14:paraId="3E2DFCF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54E2E0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3479E8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D99636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0884A4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7956A8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5578FB6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5DAB3CB5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Camundongo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395" w:type="dxa"/>
            <w:vAlign w:val="center"/>
          </w:tcPr>
          <w:p w14:paraId="0D44E28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6B2B7F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148930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83CC5D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E7E843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6A3649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1198C7C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7B310730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Camundongo transgênico</w:t>
            </w:r>
          </w:p>
        </w:tc>
        <w:tc>
          <w:tcPr>
            <w:tcW w:w="1395" w:type="dxa"/>
            <w:vAlign w:val="center"/>
          </w:tcPr>
          <w:p w14:paraId="22EDC6F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6F75F7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B16B26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0C7B0A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7D1B5B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334F14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CF4C3F3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1C2F3A67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Caprino</w:t>
            </w:r>
          </w:p>
        </w:tc>
        <w:tc>
          <w:tcPr>
            <w:tcW w:w="1395" w:type="dxa"/>
            <w:vAlign w:val="center"/>
          </w:tcPr>
          <w:p w14:paraId="5AE0549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B19F028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D1F1D6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DB8B1D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18B7DB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F63A66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36B30DA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250DF521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Chinchila</w:t>
            </w:r>
          </w:p>
        </w:tc>
        <w:tc>
          <w:tcPr>
            <w:tcW w:w="1395" w:type="dxa"/>
            <w:vAlign w:val="center"/>
          </w:tcPr>
          <w:p w14:paraId="2381C12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3DB46D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E3A5C6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FF6FC1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132963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CB97FD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93694A5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723E06DD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Cobaia</w:t>
            </w:r>
          </w:p>
        </w:tc>
        <w:tc>
          <w:tcPr>
            <w:tcW w:w="1395" w:type="dxa"/>
            <w:vAlign w:val="center"/>
          </w:tcPr>
          <w:p w14:paraId="509A4D3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A91E7D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A78E6C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6B3AEDF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EC7C5A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0F6054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A2192AA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1DF15BD4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Coelhos</w:t>
            </w:r>
          </w:p>
        </w:tc>
        <w:tc>
          <w:tcPr>
            <w:tcW w:w="1395" w:type="dxa"/>
            <w:vAlign w:val="center"/>
          </w:tcPr>
          <w:p w14:paraId="4F5C9E58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F33770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4691D7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F9BDEE8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9C3361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0FFA31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E900E4C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4504324A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Equídeo</w:t>
            </w:r>
          </w:p>
        </w:tc>
        <w:tc>
          <w:tcPr>
            <w:tcW w:w="1395" w:type="dxa"/>
            <w:vAlign w:val="center"/>
          </w:tcPr>
          <w:p w14:paraId="4D0A130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687EA3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730826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1B07045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73DE7C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CF282C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30D3364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178132B5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1395" w:type="dxa"/>
            <w:vAlign w:val="center"/>
          </w:tcPr>
          <w:p w14:paraId="52830CF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89536F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F69CC3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8CD105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6DF8745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F949B0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2B0A911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1C794BF0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Espécie silvestre não-brasileira*</w:t>
            </w:r>
          </w:p>
        </w:tc>
        <w:tc>
          <w:tcPr>
            <w:tcW w:w="1395" w:type="dxa"/>
            <w:vAlign w:val="center"/>
          </w:tcPr>
          <w:p w14:paraId="7462EA0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1B94FC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D3696E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2470CC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AC31738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95EBE2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99548BB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3E52CA0B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Gato</w:t>
            </w:r>
          </w:p>
        </w:tc>
        <w:tc>
          <w:tcPr>
            <w:tcW w:w="1395" w:type="dxa"/>
            <w:vAlign w:val="center"/>
          </w:tcPr>
          <w:p w14:paraId="091DCBC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720866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5D2400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3DEFB92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09F71E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FE259A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B3536F7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4F1426A4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395" w:type="dxa"/>
            <w:vAlign w:val="center"/>
          </w:tcPr>
          <w:p w14:paraId="531B535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58404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6A7260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5569ED5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BC43CC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25BEA3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8DF63E9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738A8CA6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Hamster</w:t>
            </w:r>
          </w:p>
        </w:tc>
        <w:tc>
          <w:tcPr>
            <w:tcW w:w="1395" w:type="dxa"/>
            <w:vAlign w:val="center"/>
          </w:tcPr>
          <w:p w14:paraId="2542C44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D718B8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8026D7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02D791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B8C516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11BF6F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F6E4144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0D08C261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Ovino</w:t>
            </w:r>
          </w:p>
        </w:tc>
        <w:tc>
          <w:tcPr>
            <w:tcW w:w="1395" w:type="dxa"/>
            <w:vAlign w:val="center"/>
          </w:tcPr>
          <w:p w14:paraId="2415C9D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EC5B2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07297A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731A8E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728A24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CE6058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5D216F2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63CA9D0D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Peixe**</w:t>
            </w:r>
          </w:p>
        </w:tc>
        <w:tc>
          <w:tcPr>
            <w:tcW w:w="1395" w:type="dxa"/>
            <w:vAlign w:val="center"/>
          </w:tcPr>
          <w:p w14:paraId="6EF7E34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6D6CF5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9DC3D0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11D1C6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4D6F7A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5E88F67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655529E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37C7020E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Primata não-humano**</w:t>
            </w:r>
          </w:p>
        </w:tc>
        <w:tc>
          <w:tcPr>
            <w:tcW w:w="1395" w:type="dxa"/>
            <w:vAlign w:val="center"/>
          </w:tcPr>
          <w:p w14:paraId="68A6992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4DF3E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B9318D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552C0EB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63CBDC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349191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24B72D59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624F2C25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 heterogênico</w:t>
            </w:r>
          </w:p>
        </w:tc>
        <w:tc>
          <w:tcPr>
            <w:tcW w:w="1395" w:type="dxa"/>
            <w:vAlign w:val="center"/>
          </w:tcPr>
          <w:p w14:paraId="125D82D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8719EE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9E9656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9E4BCD8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72D97C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B24FAD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57095AE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225367C1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 isogênico</w:t>
            </w:r>
          </w:p>
        </w:tc>
        <w:tc>
          <w:tcPr>
            <w:tcW w:w="1395" w:type="dxa"/>
            <w:vAlign w:val="center"/>
          </w:tcPr>
          <w:p w14:paraId="74C0285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AD8413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5498F1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1203A8E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1741C5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E70B8D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9AC7E3E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5B2B122B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395" w:type="dxa"/>
            <w:vAlign w:val="center"/>
          </w:tcPr>
          <w:p w14:paraId="1E64F34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1D5EE1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71AE50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DD0479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A57E2E5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8A84003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494A335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4973F17B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 transgênico</w:t>
            </w:r>
          </w:p>
        </w:tc>
        <w:tc>
          <w:tcPr>
            <w:tcW w:w="1395" w:type="dxa"/>
            <w:vAlign w:val="center"/>
          </w:tcPr>
          <w:p w14:paraId="0003D72D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E62848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4823AAF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6312098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603655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B541AC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4EAA0C1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4545EA57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Réptil**</w:t>
            </w:r>
          </w:p>
        </w:tc>
        <w:tc>
          <w:tcPr>
            <w:tcW w:w="1395" w:type="dxa"/>
            <w:vAlign w:val="center"/>
          </w:tcPr>
          <w:p w14:paraId="263BED6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40ECA60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676B5CB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3328FC5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664ABE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F22CBA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535C492" w14:textId="77777777" w:rsidTr="00F85F47">
        <w:trPr>
          <w:trHeight w:val="284"/>
        </w:trPr>
        <w:tc>
          <w:tcPr>
            <w:tcW w:w="3285" w:type="dxa"/>
            <w:vAlign w:val="center"/>
          </w:tcPr>
          <w:p w14:paraId="0825C79C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Suíno</w:t>
            </w:r>
          </w:p>
        </w:tc>
        <w:tc>
          <w:tcPr>
            <w:tcW w:w="1395" w:type="dxa"/>
            <w:vAlign w:val="center"/>
          </w:tcPr>
          <w:p w14:paraId="2C6767B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601B7B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AF2773E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2D57E7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3612EC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24CBE84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C247832" w14:textId="77777777" w:rsidTr="00304E02">
        <w:trPr>
          <w:trHeight w:val="284"/>
        </w:trPr>
        <w:tc>
          <w:tcPr>
            <w:tcW w:w="3285" w:type="dxa"/>
            <w:tcBorders>
              <w:bottom w:val="single" w:sz="4" w:space="0" w:color="000000"/>
            </w:tcBorders>
            <w:vAlign w:val="center"/>
          </w:tcPr>
          <w:p w14:paraId="7AC2B6D4" w14:textId="77777777" w:rsidR="00AC5108" w:rsidRDefault="00F50848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1AECE026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C5FD279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14:paraId="531A1611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ACD672A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4FB79B2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E78676C" w14:textId="77777777" w:rsidR="00AC5108" w:rsidRDefault="00AC5108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02" w14:paraId="76782B40" w14:textId="77777777" w:rsidTr="00304E02">
        <w:trPr>
          <w:trHeight w:val="284"/>
        </w:trPr>
        <w:tc>
          <w:tcPr>
            <w:tcW w:w="3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E776" w14:textId="77777777" w:rsidR="00304E02" w:rsidRDefault="00304E02" w:rsidP="00F508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76C8" w14:textId="77777777" w:rsidR="00304E02" w:rsidRDefault="00304E02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09320" w14:textId="77777777" w:rsidR="00304E02" w:rsidRDefault="00304E02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538FC81" w14:textId="204A8955" w:rsidR="00304E02" w:rsidRDefault="00304E02" w:rsidP="00F5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animais referente a perdas do desenho experimental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57FBB8A" w14:textId="77777777" w:rsidR="00304E02" w:rsidRPr="00F85F47" w:rsidRDefault="00304E02" w:rsidP="00F5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061699" w14:textId="3DD2A7E4" w:rsidR="00304E02" w:rsidRPr="00F85F47" w:rsidRDefault="00304E02" w:rsidP="00F5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Align w:val="center"/>
          </w:tcPr>
          <w:p w14:paraId="0D9DB6BD" w14:textId="77777777" w:rsidR="00304E02" w:rsidRDefault="00304E02" w:rsidP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B4D171D" w14:textId="77777777" w:rsidTr="00304E02">
        <w:trPr>
          <w:trHeight w:val="284"/>
        </w:trPr>
        <w:tc>
          <w:tcPr>
            <w:tcW w:w="3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03819" w14:textId="77777777" w:rsidR="00AC5108" w:rsidRDefault="00AC5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50F0B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EEB7E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70CD1A16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D9E2F3"/>
            <w:vAlign w:val="center"/>
          </w:tcPr>
          <w:p w14:paraId="076EAB9E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1" w:type="dxa"/>
            <w:vAlign w:val="center"/>
          </w:tcPr>
          <w:p w14:paraId="3BBA75FC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CBA2E" w14:textId="77777777" w:rsidR="00AC5108" w:rsidRDefault="00F5084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 caso de animais silvestres de vida livre, quando não for possível estimar o quantitativo, o número de animais efetivamente utilizados deverá constar no Relatório Anual da CEUA, assim como as demais informações constantes desta tabela. ** Animais cativos</w:t>
      </w:r>
    </w:p>
    <w:p w14:paraId="6E1DA7BC" w14:textId="77777777" w:rsidR="00AC5108" w:rsidRDefault="00F50848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9.3. MÉTODOS DE CAPTURA (somente em caso de uso de animais silvestres)</w:t>
      </w:r>
    </w:p>
    <w:tbl>
      <w:tblPr>
        <w:tblStyle w:val="af2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04E8C104" w14:textId="77777777">
        <w:tc>
          <w:tcPr>
            <w:tcW w:w="9146" w:type="dxa"/>
          </w:tcPr>
          <w:p w14:paraId="02B8C1A0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41582C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14:paraId="5F398316" w14:textId="77777777" w:rsidR="00AC5108" w:rsidRDefault="00F508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9.4. PLANEJAMENTO ESTATÍSTICO/DELINEAMENTO EXPERIMENTAL</w:t>
      </w:r>
    </w:p>
    <w:tbl>
      <w:tblPr>
        <w:tblStyle w:val="af3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62380B34" w14:textId="77777777">
        <w:tc>
          <w:tcPr>
            <w:tcW w:w="9146" w:type="dxa"/>
          </w:tcPr>
          <w:p w14:paraId="3C66D82E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039D9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12ADC6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 planejamento estatístico deve embasar a solicitação do número de animais a serem utilizados no projeto. Dados prévios do responsável ou obtidos da literatura devem ser utilizados para o cálculo formal do tamanho da amostra. Deve-se explicitar o cálculo amostral. Deve ser utilizado o número mínimo de animais para a obtenção de resultados estatisticamente válidos.</w:t>
      </w:r>
    </w:p>
    <w:p w14:paraId="62B8970C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9.5. GRAU DE INVASIVIDADE*: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(1, 2, 3 ou 4)</w:t>
      </w:r>
    </w:p>
    <w:tbl>
      <w:tblPr>
        <w:tblStyle w:val="af4"/>
        <w:tblW w:w="91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9"/>
      </w:tblGrid>
      <w:tr w:rsidR="00AC5108" w14:paraId="477BE297" w14:textId="77777777" w:rsidTr="00F50848">
        <w:tc>
          <w:tcPr>
            <w:tcW w:w="9139" w:type="dxa"/>
            <w:shd w:val="clear" w:color="auto" w:fill="auto"/>
          </w:tcPr>
          <w:p w14:paraId="0F7CF2D1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B08A34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Consultar o anexo no final do formulário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CCE18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9.6. CONDIÇÕES DE ALOJAMENTO E ALIMENTAÇÃO DOS ANIMAIS</w:t>
      </w:r>
    </w:p>
    <w:p w14:paraId="34CB1682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Comentar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obrigatoriamente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os itens abaixo e as demais condições que forem particulares à espécie </w:t>
      </w:r>
    </w:p>
    <w:tbl>
      <w:tblPr>
        <w:tblStyle w:val="af5"/>
        <w:tblW w:w="91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7035"/>
      </w:tblGrid>
      <w:tr w:rsidR="00AC5108" w14:paraId="174A5335" w14:textId="77777777" w:rsidTr="00F50848">
        <w:tc>
          <w:tcPr>
            <w:tcW w:w="2104" w:type="dxa"/>
            <w:shd w:val="clear" w:color="auto" w:fill="auto"/>
            <w:vAlign w:val="center"/>
          </w:tcPr>
          <w:p w14:paraId="6E2B3E02" w14:textId="77777777" w:rsidR="00AC5108" w:rsidRDefault="00F5084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Alimentação</w:t>
            </w:r>
          </w:p>
        </w:tc>
        <w:tc>
          <w:tcPr>
            <w:tcW w:w="7035" w:type="dxa"/>
            <w:shd w:val="clear" w:color="auto" w:fill="auto"/>
          </w:tcPr>
          <w:p w14:paraId="0BF6D4B1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92A827B" w14:textId="77777777" w:rsidTr="00F50848">
        <w:tc>
          <w:tcPr>
            <w:tcW w:w="2104" w:type="dxa"/>
            <w:shd w:val="clear" w:color="auto" w:fill="auto"/>
            <w:vAlign w:val="center"/>
          </w:tcPr>
          <w:p w14:paraId="1966E7FB" w14:textId="77777777" w:rsidR="00AC5108" w:rsidRDefault="00F5084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Fonte de água</w:t>
            </w:r>
          </w:p>
        </w:tc>
        <w:tc>
          <w:tcPr>
            <w:tcW w:w="7035" w:type="dxa"/>
            <w:shd w:val="clear" w:color="auto" w:fill="auto"/>
          </w:tcPr>
          <w:p w14:paraId="1BDE45DA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1D66CDA" w14:textId="77777777" w:rsidTr="00F50848">
        <w:tc>
          <w:tcPr>
            <w:tcW w:w="2104" w:type="dxa"/>
            <w:shd w:val="clear" w:color="auto" w:fill="auto"/>
            <w:vAlign w:val="center"/>
          </w:tcPr>
          <w:p w14:paraId="2EDC6AB2" w14:textId="77777777" w:rsidR="00AC5108" w:rsidRDefault="00F508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 de alojamento </w:t>
            </w:r>
            <w:r>
              <w:rPr>
                <w:rFonts w:ascii="Times New Roman" w:eastAsia="Times New Roman" w:hAnsi="Times New Roman" w:cs="Times New Roman"/>
              </w:rPr>
              <w:t xml:space="preserve">(gaiola, jaula, baia, galpão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dimnsões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35" w:type="dxa"/>
            <w:shd w:val="clear" w:color="auto" w:fill="auto"/>
          </w:tcPr>
          <w:p w14:paraId="58F6097A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D6DD68D" w14:textId="77777777" w:rsidTr="00F50848">
        <w:tc>
          <w:tcPr>
            <w:tcW w:w="2104" w:type="dxa"/>
            <w:shd w:val="clear" w:color="auto" w:fill="auto"/>
            <w:vAlign w:val="center"/>
          </w:tcPr>
          <w:p w14:paraId="4A1AD7BD" w14:textId="77777777" w:rsidR="00AC5108" w:rsidRDefault="00F5084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animais/área</w:t>
            </w:r>
          </w:p>
        </w:tc>
        <w:tc>
          <w:tcPr>
            <w:tcW w:w="7035" w:type="dxa"/>
            <w:shd w:val="clear" w:color="auto" w:fill="auto"/>
          </w:tcPr>
          <w:p w14:paraId="02D340E9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CBE9E19" w14:textId="77777777" w:rsidTr="00F50848">
        <w:tc>
          <w:tcPr>
            <w:tcW w:w="2104" w:type="dxa"/>
            <w:shd w:val="clear" w:color="auto" w:fill="auto"/>
            <w:vAlign w:val="center"/>
          </w:tcPr>
          <w:p w14:paraId="79CCC9FF" w14:textId="77777777" w:rsidR="00AC5108" w:rsidRDefault="00F5084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 de cama </w:t>
            </w:r>
            <w:r>
              <w:rPr>
                <w:rFonts w:ascii="Times New Roman" w:eastAsia="Times New Roman" w:hAnsi="Times New Roman" w:cs="Times New Roman"/>
              </w:rPr>
              <w:t>(maravalha, estrado ou outro)</w:t>
            </w:r>
          </w:p>
        </w:tc>
        <w:tc>
          <w:tcPr>
            <w:tcW w:w="7035" w:type="dxa"/>
            <w:shd w:val="clear" w:color="auto" w:fill="auto"/>
          </w:tcPr>
          <w:p w14:paraId="406E2643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120B029" w14:textId="77777777" w:rsidTr="00F50848">
        <w:tc>
          <w:tcPr>
            <w:tcW w:w="2104" w:type="dxa"/>
            <w:shd w:val="clear" w:color="auto" w:fill="auto"/>
            <w:vAlign w:val="center"/>
          </w:tcPr>
          <w:p w14:paraId="17C4030B" w14:textId="77777777" w:rsidR="00AC5108" w:rsidRDefault="00F5084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Exaustão do ar: </w:t>
            </w:r>
            <w:r>
              <w:rPr>
                <w:rFonts w:ascii="Times New Roman" w:eastAsia="Times New Roman" w:hAnsi="Times New Roman" w:cs="Times New Roman"/>
              </w:rPr>
              <w:t>sim ou não</w:t>
            </w:r>
          </w:p>
        </w:tc>
        <w:tc>
          <w:tcPr>
            <w:tcW w:w="7035" w:type="dxa"/>
            <w:shd w:val="clear" w:color="auto" w:fill="auto"/>
          </w:tcPr>
          <w:p w14:paraId="55B58E4B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12D15C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C0E62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0AF2D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6A6AA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Local onde será mantido o animal:</w:t>
      </w:r>
    </w:p>
    <w:tbl>
      <w:tblPr>
        <w:tblStyle w:val="af6"/>
        <w:tblW w:w="91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8449"/>
      </w:tblGrid>
      <w:tr w:rsidR="00AC5108" w14:paraId="2B0D118A" w14:textId="77777777" w:rsidTr="00F50848">
        <w:tc>
          <w:tcPr>
            <w:tcW w:w="690" w:type="dxa"/>
            <w:shd w:val="clear" w:color="auto" w:fill="auto"/>
          </w:tcPr>
          <w:p w14:paraId="0B64A559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2F27F5CA" w14:textId="77777777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Biotério Central da UFPI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 de Ciências Agrárias – UFPI)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5108" w14:paraId="2328FCF9" w14:textId="77777777" w:rsidTr="00F50848">
        <w:tc>
          <w:tcPr>
            <w:tcW w:w="690" w:type="dxa"/>
            <w:shd w:val="clear" w:color="auto" w:fill="auto"/>
          </w:tcPr>
          <w:p w14:paraId="2F6695BA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0D8ADC10" w14:textId="77777777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Biotério Setorial I da UFPI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 15 - NPPM)</w:t>
            </w:r>
          </w:p>
        </w:tc>
      </w:tr>
      <w:tr w:rsidR="00AC5108" w14:paraId="78035FAF" w14:textId="77777777" w:rsidTr="00F50848">
        <w:tc>
          <w:tcPr>
            <w:tcW w:w="690" w:type="dxa"/>
            <w:shd w:val="clear" w:color="auto" w:fill="auto"/>
          </w:tcPr>
          <w:p w14:paraId="767DA7E8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4D9F6C1C" w14:textId="77777777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Biotério Setorial II da UFPI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Fisiologia e Bioquímica)</w:t>
            </w:r>
          </w:p>
        </w:tc>
      </w:tr>
      <w:tr w:rsidR="00AC5108" w14:paraId="41F1FA88" w14:textId="77777777" w:rsidTr="00F50848">
        <w:trPr>
          <w:trHeight w:val="782"/>
        </w:trPr>
        <w:tc>
          <w:tcPr>
            <w:tcW w:w="690" w:type="dxa"/>
            <w:shd w:val="clear" w:color="auto" w:fill="auto"/>
          </w:tcPr>
          <w:p w14:paraId="347AC3E5" w14:textId="77777777" w:rsidR="00AC5108" w:rsidRDefault="00AC510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shd w:val="clear" w:color="auto" w:fill="auto"/>
          </w:tcPr>
          <w:p w14:paraId="64BA03D4" w14:textId="4A887095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fazendas, aviários,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304E02" w:rsidRPr="001279C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www.ufpi.br/ceua</w:t>
              </w:r>
            </w:hyperlink>
          </w:p>
          <w:p w14:paraId="7D7A7BA7" w14:textId="77777777" w:rsidR="00304E02" w:rsidRDefault="00304E0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31BB79" w14:textId="6F53D0B4" w:rsidR="00AC5108" w:rsidRDefault="00F5084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Identificar e Justificar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</w:tbl>
    <w:p w14:paraId="7B250A9F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14:paraId="57156015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3dy6vkm" w:colFirst="0" w:colLast="0"/>
      <w:bookmarkEnd w:id="7"/>
    </w:p>
    <w:p w14:paraId="6A13FC3D" w14:textId="77777777" w:rsidR="00AC5108" w:rsidRDefault="00F50848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PROCEDIMENTOS EXPERIMENTAIS DO PROJETO</w:t>
      </w:r>
    </w:p>
    <w:p w14:paraId="1BC09E9B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10.1. ESTRESSE/DOR INTENCIONAL NOS ANIMAIS</w:t>
      </w:r>
    </w:p>
    <w:tbl>
      <w:tblPr>
        <w:tblStyle w:val="af7"/>
        <w:tblW w:w="1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519"/>
      </w:tblGrid>
      <w:tr w:rsidR="00AC5108" w14:paraId="15BA155D" w14:textId="77777777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91701B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3186A6CF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B0AECB9" w14:textId="77777777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D2532D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vAlign w:val="center"/>
          </w:tcPr>
          <w:p w14:paraId="05CD9648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84143" w14:textId="77777777" w:rsidR="00AC5108" w:rsidRDefault="00AC51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pPr w:leftFromText="141" w:rightFromText="141" w:vertAnchor="text" w:tblpX="2938"/>
        <w:tblW w:w="2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09"/>
      </w:tblGrid>
      <w:tr w:rsidR="00AC5108" w14:paraId="0DC2819B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5C68D3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Curta duração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002E5D6B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4C1E36D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F2BF78" w14:textId="77777777" w:rsidR="00AC5108" w:rsidRDefault="00F50848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Longa duração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70A85496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3E737D" w14:textId="77777777" w:rsidR="00AC5108" w:rsidRDefault="00AC51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E1404C" w14:textId="77777777" w:rsidR="00AC5108" w:rsidRDefault="00AC51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CA528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Se “sim”, JUSTIFIQUE.</w:t>
      </w:r>
    </w:p>
    <w:tbl>
      <w:tblPr>
        <w:tblStyle w:val="af9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132"/>
      </w:tblGrid>
      <w:tr w:rsidR="00AC5108" w14:paraId="215DDC13" w14:textId="77777777" w:rsidTr="00304E02">
        <w:tc>
          <w:tcPr>
            <w:tcW w:w="2122" w:type="dxa"/>
            <w:shd w:val="clear" w:color="auto" w:fill="auto"/>
            <w:vAlign w:val="center"/>
          </w:tcPr>
          <w:p w14:paraId="0608F1FC" w14:textId="77777777" w:rsidR="00AC5108" w:rsidRDefault="00F50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eading=h.1t3h5sf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Estresse</w:t>
            </w:r>
          </w:p>
        </w:tc>
        <w:tc>
          <w:tcPr>
            <w:tcW w:w="7132" w:type="dxa"/>
            <w:shd w:val="clear" w:color="auto" w:fill="auto"/>
          </w:tcPr>
          <w:p w14:paraId="20380D2B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3414A49D" w14:textId="77777777" w:rsidTr="00304E02">
        <w:tc>
          <w:tcPr>
            <w:tcW w:w="2122" w:type="dxa"/>
            <w:shd w:val="clear" w:color="auto" w:fill="auto"/>
            <w:vAlign w:val="center"/>
          </w:tcPr>
          <w:p w14:paraId="28D09A3F" w14:textId="77777777" w:rsidR="00AC5108" w:rsidRDefault="00F50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Dor</w:t>
            </w:r>
          </w:p>
        </w:tc>
        <w:tc>
          <w:tcPr>
            <w:tcW w:w="7132" w:type="dxa"/>
            <w:shd w:val="clear" w:color="auto" w:fill="auto"/>
          </w:tcPr>
          <w:p w14:paraId="65BA3874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63EC485" w14:textId="77777777" w:rsidTr="00304E02">
        <w:tc>
          <w:tcPr>
            <w:tcW w:w="2122" w:type="dxa"/>
            <w:shd w:val="clear" w:color="auto" w:fill="auto"/>
            <w:vAlign w:val="center"/>
          </w:tcPr>
          <w:p w14:paraId="16FBF926" w14:textId="77777777" w:rsidR="00AC5108" w:rsidRDefault="00F5084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Restrição hídrica/alimentar</w:t>
            </w:r>
          </w:p>
        </w:tc>
        <w:tc>
          <w:tcPr>
            <w:tcW w:w="7132" w:type="dxa"/>
            <w:shd w:val="clear" w:color="auto" w:fill="auto"/>
          </w:tcPr>
          <w:p w14:paraId="5B91DFAD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B770E0D" w14:textId="77777777" w:rsidTr="00304E02">
        <w:tc>
          <w:tcPr>
            <w:tcW w:w="2122" w:type="dxa"/>
            <w:shd w:val="clear" w:color="auto" w:fill="auto"/>
            <w:vAlign w:val="center"/>
          </w:tcPr>
          <w:p w14:paraId="3105DF89" w14:textId="77777777" w:rsidR="00AC5108" w:rsidRDefault="00F5084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</w:t>
            </w:r>
          </w:p>
        </w:tc>
        <w:tc>
          <w:tcPr>
            <w:tcW w:w="7132" w:type="dxa"/>
            <w:shd w:val="clear" w:color="auto" w:fill="auto"/>
          </w:tcPr>
          <w:p w14:paraId="495D4D9B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62BAED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BAED8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F6072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3D64C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0F620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9E467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10.2. USO DE FÁRMACOS ANESTÉSICOS</w:t>
      </w:r>
    </w:p>
    <w:tbl>
      <w:tblPr>
        <w:tblStyle w:val="afa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879"/>
        <w:gridCol w:w="992"/>
      </w:tblGrid>
      <w:tr w:rsidR="00AC5108" w14:paraId="057F169B" w14:textId="77777777" w:rsidTr="00304E02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27ABEFC7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A6D27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2DA2C10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932CF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7DE5EF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Justifique em caso negativo:</w:t>
      </w:r>
    </w:p>
    <w:tbl>
      <w:tblPr>
        <w:tblStyle w:val="afb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7FABBB63" w14:textId="77777777">
        <w:tc>
          <w:tcPr>
            <w:tcW w:w="9146" w:type="dxa"/>
          </w:tcPr>
          <w:p w14:paraId="70EAEDA5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40CD42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7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4702"/>
      </w:tblGrid>
      <w:tr w:rsidR="00AC5108" w14:paraId="2C66CD1A" w14:textId="77777777">
        <w:tc>
          <w:tcPr>
            <w:tcW w:w="2465" w:type="dxa"/>
            <w:vAlign w:val="center"/>
          </w:tcPr>
          <w:p w14:paraId="230F4667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1C0CA6C6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2B786467" w14:textId="77777777">
        <w:tc>
          <w:tcPr>
            <w:tcW w:w="2465" w:type="dxa"/>
            <w:vAlign w:val="center"/>
          </w:tcPr>
          <w:p w14:paraId="7ED729BF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1F697348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50FF8BD" w14:textId="77777777">
        <w:tc>
          <w:tcPr>
            <w:tcW w:w="2465" w:type="dxa"/>
            <w:vAlign w:val="center"/>
          </w:tcPr>
          <w:p w14:paraId="44B095B0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456B6BB6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C6396A" w14:textId="77777777" w:rsidR="00AC5108" w:rsidRDefault="00F5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Utilize esta tabela para o preenchimento de um fármaco. Copie, cole e preencha a tabela, quantas vezes forem necessárias, até que todos os fármacos sejam contemplados. No campo “fármaco”, deve-se informar o(s) nome(s) do(s) princípio(s) ativo(s) com suas respectivas Denominação Comum Brasileira (DCB) ou Denominação Comum Internacional (DCI), Disponível em:  </w:t>
      </w:r>
      <w:hyperlink r:id="rId19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http://www.anvisa.gov.br/medicamentos/dcb/lista_dcb_2007.pdf</w:t>
        </w:r>
      </w:hyperlink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1F954750" w14:textId="77777777" w:rsidR="00AC5108" w:rsidRDefault="00AC5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1CF23418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10.3. USO DE RELAXANTE MUSCULAR</w:t>
      </w:r>
    </w:p>
    <w:tbl>
      <w:tblPr>
        <w:tblStyle w:val="afd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879"/>
        <w:gridCol w:w="992"/>
      </w:tblGrid>
      <w:tr w:rsidR="00AC5108" w14:paraId="7F52FED8" w14:textId="77777777" w:rsidTr="00304E02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12C53897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8B15A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558A1E3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75349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0790D1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6E93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Justifique em caso negativo:</w:t>
      </w:r>
    </w:p>
    <w:tbl>
      <w:tblPr>
        <w:tblStyle w:val="afe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714BA128" w14:textId="77777777">
        <w:tc>
          <w:tcPr>
            <w:tcW w:w="9146" w:type="dxa"/>
          </w:tcPr>
          <w:p w14:paraId="2FDDF6A3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72627B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Segundo a Lei Arouca (11.794/2008) é vedado o uso de bloqueadores neuromusculares ou de relaxantes musculares em substituição a substâncias sedativas, analgésicas ou anestésicas.</w:t>
      </w:r>
    </w:p>
    <w:p w14:paraId="2838F8B4" w14:textId="77777777" w:rsidR="00AC5108" w:rsidRDefault="00AC510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Style w:val="aff"/>
        <w:tblW w:w="7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4702"/>
      </w:tblGrid>
      <w:tr w:rsidR="00AC5108" w14:paraId="4B377E20" w14:textId="77777777">
        <w:tc>
          <w:tcPr>
            <w:tcW w:w="2465" w:type="dxa"/>
            <w:vAlign w:val="center"/>
          </w:tcPr>
          <w:p w14:paraId="2CA9DA26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0B22A598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17077F5" w14:textId="77777777">
        <w:tc>
          <w:tcPr>
            <w:tcW w:w="2465" w:type="dxa"/>
            <w:vAlign w:val="center"/>
          </w:tcPr>
          <w:p w14:paraId="2AEE7D86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1A5246BD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D27D2A1" w14:textId="77777777">
        <w:tc>
          <w:tcPr>
            <w:tcW w:w="2465" w:type="dxa"/>
            <w:vAlign w:val="center"/>
          </w:tcPr>
          <w:p w14:paraId="32B6CDCB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2A01ABC8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81C18" w14:textId="77777777" w:rsidR="00AC5108" w:rsidRDefault="00F5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Utilize esta tabela para o preenchimento de um fármaco. Copie, cole e preencha a tabela, quantas vezes forem necessárias, até que todos os fármacos sejam contemplados. No campo “fármaco”, deve-se informar o(s) nome(s) do(s) princípio(s) ativo(s) com suas respectivas Denominação Comum Brasileira (DCB) ou Denominação Comum Internacional (DCI). Disponível em: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http://www.anvisa.gov.br/medicamentos/dcb/lista_dcb_2007.pdf</w:t>
        </w:r>
      </w:hyperlink>
    </w:p>
    <w:p w14:paraId="66EA81A2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C178A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10.4. USO DE FÁRMACOS ANALGÉSICOS</w:t>
      </w:r>
    </w:p>
    <w:tbl>
      <w:tblPr>
        <w:tblStyle w:val="aff0"/>
        <w:tblW w:w="3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1021"/>
        <w:gridCol w:w="709"/>
      </w:tblGrid>
      <w:tr w:rsidR="00AC5108" w14:paraId="1891F898" w14:textId="77777777" w:rsidTr="00304E02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2C9FF45B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E1E21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E868E04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2E181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FA93D2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05A665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Justifique em caso negativo:</w:t>
      </w:r>
    </w:p>
    <w:tbl>
      <w:tblPr>
        <w:tblStyle w:val="aff1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09DBDC1F" w14:textId="77777777">
        <w:tc>
          <w:tcPr>
            <w:tcW w:w="9146" w:type="dxa"/>
          </w:tcPr>
          <w:p w14:paraId="3DCD58FE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984E8D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7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4702"/>
      </w:tblGrid>
      <w:tr w:rsidR="00AC5108" w14:paraId="1CAE45DB" w14:textId="77777777">
        <w:tc>
          <w:tcPr>
            <w:tcW w:w="2465" w:type="dxa"/>
            <w:vAlign w:val="center"/>
          </w:tcPr>
          <w:p w14:paraId="380A6764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022D3DF3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5CD1B3C" w14:textId="77777777">
        <w:tc>
          <w:tcPr>
            <w:tcW w:w="2465" w:type="dxa"/>
            <w:vAlign w:val="center"/>
          </w:tcPr>
          <w:p w14:paraId="64BAAD56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6898B7B9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E830585" w14:textId="77777777">
        <w:tc>
          <w:tcPr>
            <w:tcW w:w="2465" w:type="dxa"/>
            <w:vAlign w:val="center"/>
          </w:tcPr>
          <w:p w14:paraId="689A9D45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0E903D0E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12C3429B" w14:textId="77777777">
        <w:tc>
          <w:tcPr>
            <w:tcW w:w="2465" w:type="dxa"/>
            <w:vAlign w:val="center"/>
          </w:tcPr>
          <w:p w14:paraId="1377AB71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14:paraId="70F8C5A5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DEEAEE" w14:textId="77777777" w:rsidR="00AC5108" w:rsidRDefault="00F5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Utilize esta tabela para o preenchimento de um fármaco. Copie, cole e preencha a tabela, quantas vezes forem necessárias, até que todos os fármacos sejam contemplados. No campo “fármaco”, deve-se informar o(s) nome(s) do(s) princípio(s) ativo(s) com suas respectivas Denominação Comum Brasileira (DCB) ou Denominação Comum Internacional (DCI). Disponível em: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http://www.anvisa.gov.br/medicamentos/dcb/lista_dcb_2007.pdf</w:t>
        </w:r>
      </w:hyperlink>
    </w:p>
    <w:p w14:paraId="6DE79642" w14:textId="77777777" w:rsidR="00AC5108" w:rsidRDefault="00AC5108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C4E19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10.5. IMOBILIZAÇÃO DO ANIMAL</w:t>
      </w:r>
    </w:p>
    <w:tbl>
      <w:tblPr>
        <w:tblStyle w:val="aff3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1021"/>
        <w:gridCol w:w="850"/>
      </w:tblGrid>
      <w:tr w:rsidR="00AC5108" w14:paraId="15736E09" w14:textId="77777777" w:rsidTr="00304E02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03CCF31F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79E29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B9B8A0D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BD191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511841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C25F2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Indique o tipo em caso positivo:</w:t>
      </w:r>
    </w:p>
    <w:tbl>
      <w:tblPr>
        <w:tblStyle w:val="aff4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33E26B87" w14:textId="77777777">
        <w:tc>
          <w:tcPr>
            <w:tcW w:w="9146" w:type="dxa"/>
          </w:tcPr>
          <w:p w14:paraId="14E86E76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3D889" w14:textId="77777777" w:rsidR="00AC5108" w:rsidRDefault="00AC51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6C5FB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10.6. CONDIÇÕES ALIMENTARES</w:t>
      </w:r>
    </w:p>
    <w:p w14:paraId="6B75E93A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JEJUM:</w:t>
      </w:r>
    </w:p>
    <w:tbl>
      <w:tblPr>
        <w:tblStyle w:val="aff5"/>
        <w:tblW w:w="3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879"/>
        <w:gridCol w:w="851"/>
      </w:tblGrid>
      <w:tr w:rsidR="00AC5108" w14:paraId="48B8B037" w14:textId="77777777" w:rsidTr="00304E02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25813502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B4698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F303040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7EAD5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4D08B7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Duração em horas: __________</w:t>
      </w:r>
    </w:p>
    <w:p w14:paraId="56545368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Os roedores possuem uma série de características anatômicas e fisiológicas que impedem que estes vomitem. Devido a essa peculiaridade, o jejum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pré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-cirúrgico nesses animais é altamente dispensável, salvo em procedimentos que necessitem de redução no volume gastrointestinal.</w:t>
      </w:r>
    </w:p>
    <w:p w14:paraId="7C10B197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RESTRIÇÃO HÍDRICA:</w:t>
      </w:r>
    </w:p>
    <w:tbl>
      <w:tblPr>
        <w:tblStyle w:val="aff6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879"/>
        <w:gridCol w:w="992"/>
      </w:tblGrid>
      <w:tr w:rsidR="00AC5108" w14:paraId="7CCCE100" w14:textId="77777777" w:rsidTr="00304E02">
        <w:trPr>
          <w:trHeight w:val="365"/>
        </w:trPr>
        <w:tc>
          <w:tcPr>
            <w:tcW w:w="817" w:type="dxa"/>
            <w:shd w:val="clear" w:color="auto" w:fill="auto"/>
            <w:vAlign w:val="bottom"/>
          </w:tcPr>
          <w:p w14:paraId="2779F4E1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41B81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48FED71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4F020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E0B3FC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5B577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Duração em horas: __________</w:t>
      </w:r>
    </w:p>
    <w:p w14:paraId="4DEF9E26" w14:textId="77777777" w:rsidR="00AC5108" w:rsidRDefault="00AC510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304D2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10.7. CIRURGIA</w:t>
      </w:r>
    </w:p>
    <w:tbl>
      <w:tblPr>
        <w:tblStyle w:val="aff7"/>
        <w:tblW w:w="3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736"/>
        <w:gridCol w:w="823"/>
      </w:tblGrid>
      <w:tr w:rsidR="00AC5108" w14:paraId="2AE21EF5" w14:textId="77777777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14:paraId="2F2CF782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FFC95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529CF79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0092BCC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CA5B92" w14:textId="77777777" w:rsidR="00AC5108" w:rsidRDefault="00AC51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8"/>
        <w:tblpPr w:leftFromText="141" w:rightFromText="141" w:vertAnchor="text" w:tblpX="2487" w:tblpY="425"/>
        <w:tblW w:w="41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0"/>
        <w:gridCol w:w="709"/>
        <w:gridCol w:w="1538"/>
        <w:gridCol w:w="795"/>
      </w:tblGrid>
      <w:tr w:rsidR="00AC5108" w14:paraId="487B7907" w14:textId="77777777" w:rsidTr="00304E02">
        <w:trPr>
          <w:trHeight w:val="365"/>
        </w:trPr>
        <w:tc>
          <w:tcPr>
            <w:tcW w:w="1150" w:type="dxa"/>
            <w:shd w:val="clear" w:color="auto" w:fill="auto"/>
            <w:vAlign w:val="bottom"/>
          </w:tcPr>
          <w:p w14:paraId="5127BD37" w14:textId="77777777" w:rsidR="00AC5108" w:rsidRDefault="00F50848" w:rsidP="00304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ÚNICA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2C443" w14:textId="77777777" w:rsidR="00AC5108" w:rsidRDefault="00AC5108" w:rsidP="00304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5804404" w14:textId="77777777" w:rsidR="00AC5108" w:rsidRDefault="00F50848" w:rsidP="00304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MÚLTIPLA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BE02BA" w14:textId="77777777" w:rsidR="00AC5108" w:rsidRDefault="00AC5108" w:rsidP="00304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EEB1E" w14:textId="77777777" w:rsidR="00AC5108" w:rsidRDefault="00AC51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EEB51D" w14:textId="77777777" w:rsidR="00AC5108" w:rsidRDefault="00AC51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A703DC" w14:textId="77777777" w:rsidR="00AC5108" w:rsidRDefault="00F5084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tbl>
      <w:tblPr>
        <w:tblStyle w:val="aff9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70BA8331" w14:textId="77777777">
        <w:tc>
          <w:tcPr>
            <w:tcW w:w="9146" w:type="dxa"/>
          </w:tcPr>
          <w:p w14:paraId="634BDF18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47E916" w14:textId="77777777" w:rsidR="00AC5108" w:rsidRDefault="00F5084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mesmo ato cirúrgico ou em atos diferentes? __________</w:t>
      </w:r>
    </w:p>
    <w:p w14:paraId="67C5B540" w14:textId="77777777" w:rsidR="00AC5108" w:rsidRDefault="00AC5108">
      <w:pPr>
        <w:spacing w:before="120" w:after="1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9" w:name="_heading=h.4d34og8" w:colFirst="0" w:colLast="0"/>
      <w:bookmarkEnd w:id="9"/>
    </w:p>
    <w:p w14:paraId="26C7444C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10.8. PÓS-OPERATÓRIO</w:t>
      </w:r>
    </w:p>
    <w:p w14:paraId="4593EE9A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10.8.1. OBSERVAÇÃO DA RECUPERAÇÃO</w:t>
      </w:r>
    </w:p>
    <w:tbl>
      <w:tblPr>
        <w:tblStyle w:val="affa"/>
        <w:tblW w:w="3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736"/>
        <w:gridCol w:w="823"/>
      </w:tblGrid>
      <w:tr w:rsidR="00AC5108" w14:paraId="7C9F0205" w14:textId="77777777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14:paraId="57355F5D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84F53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F27E324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841BA91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1D869A" w14:textId="77777777" w:rsidR="00AC5108" w:rsidRDefault="00F50848">
      <w:p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de observação (em horas): __________</w:t>
      </w:r>
    </w:p>
    <w:p w14:paraId="36C1CDD6" w14:textId="77777777" w:rsidR="00AC5108" w:rsidRDefault="00AC5108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4026960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10.8.2. USO DE ANALGESIA </w:t>
      </w:r>
    </w:p>
    <w:tbl>
      <w:tblPr>
        <w:tblStyle w:val="affb"/>
        <w:tblW w:w="3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736"/>
        <w:gridCol w:w="823"/>
      </w:tblGrid>
      <w:tr w:rsidR="00AC5108" w14:paraId="614738F5" w14:textId="77777777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14:paraId="2B917187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CFFDE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EB0A77D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A1636F6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60F4B0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7A3B6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Justificar 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analgesia pós-operatório, quando for o caso:</w:t>
      </w:r>
    </w:p>
    <w:tbl>
      <w:tblPr>
        <w:tblStyle w:val="affc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351C07DB" w14:textId="77777777">
        <w:tc>
          <w:tcPr>
            <w:tcW w:w="9146" w:type="dxa"/>
          </w:tcPr>
          <w:p w14:paraId="52703131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63B59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d"/>
        <w:tblW w:w="7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4702"/>
      </w:tblGrid>
      <w:tr w:rsidR="00AC5108" w14:paraId="756AA8F9" w14:textId="77777777">
        <w:tc>
          <w:tcPr>
            <w:tcW w:w="2465" w:type="dxa"/>
            <w:vAlign w:val="center"/>
          </w:tcPr>
          <w:p w14:paraId="5FFF7030" w14:textId="77777777" w:rsidR="00AC5108" w:rsidRDefault="00F50848">
            <w:pPr>
              <w:spacing w:before="120" w:after="120" w:line="24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657FDDBE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F5BA245" w14:textId="77777777">
        <w:tc>
          <w:tcPr>
            <w:tcW w:w="2465" w:type="dxa"/>
            <w:vAlign w:val="center"/>
          </w:tcPr>
          <w:p w14:paraId="17E14854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38A07956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0183E32D" w14:textId="77777777">
        <w:tc>
          <w:tcPr>
            <w:tcW w:w="2465" w:type="dxa"/>
            <w:vAlign w:val="center"/>
          </w:tcPr>
          <w:p w14:paraId="796D1C96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69EE9981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75344EBD" w14:textId="77777777">
        <w:tc>
          <w:tcPr>
            <w:tcW w:w="2465" w:type="dxa"/>
            <w:vAlign w:val="center"/>
          </w:tcPr>
          <w:p w14:paraId="3BAEEBBF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14:paraId="4096D348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3DE94CB" w14:textId="77777777">
        <w:tc>
          <w:tcPr>
            <w:tcW w:w="2465" w:type="dxa"/>
            <w:vAlign w:val="center"/>
          </w:tcPr>
          <w:p w14:paraId="72BDA3D7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  <w:vAlign w:val="center"/>
          </w:tcPr>
          <w:p w14:paraId="7043609F" w14:textId="77777777" w:rsidR="00AC5108" w:rsidRDefault="00AC5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FF1246" w14:textId="77777777" w:rsidR="00AC5108" w:rsidRDefault="00F5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Utilize esta tabela para o preenchimento de um fármaco. Copie, cole e preencha a tabela, quantas vezes forem necessárias, até que todos os fármacos sejam contemplados. No campo “fármaco”, deve-se informar o(s) nome(s) do(s) princípio(s) ativo(s) com suas respectivas Denominação Comum Brasileira (DCB) ou Denominação Comum Internacional (DCI). Disponível em: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http://www.anvisa.gov.br/medicamentos/dcb/lista_dcb_2007.pdf</w:t>
        </w:r>
      </w:hyperlink>
    </w:p>
    <w:p w14:paraId="106D022A" w14:textId="77777777" w:rsidR="00AC5108" w:rsidRDefault="00AC5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40F8CD1D" w14:textId="77777777" w:rsidR="00AC5108" w:rsidRDefault="00AC510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1B2CB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10.8.3. OUTROS CUIDADOS PÓS-OPERATÓRIOS </w:t>
      </w:r>
    </w:p>
    <w:tbl>
      <w:tblPr>
        <w:tblStyle w:val="affe"/>
        <w:tblW w:w="3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736"/>
        <w:gridCol w:w="823"/>
      </w:tblGrid>
      <w:tr w:rsidR="00AC5108" w14:paraId="29F0DC7D" w14:textId="77777777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14:paraId="2494E6BF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4EE6C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E1B988C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B821AD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77DCE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20BE0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Descrição:</w:t>
      </w:r>
    </w:p>
    <w:tbl>
      <w:tblPr>
        <w:tblStyle w:val="afff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1C965886" w14:textId="77777777">
        <w:tc>
          <w:tcPr>
            <w:tcW w:w="9146" w:type="dxa"/>
          </w:tcPr>
          <w:p w14:paraId="0E7E4128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EE0F9" w14:textId="77777777" w:rsidR="00AC5108" w:rsidRDefault="00AC5108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199978E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10.9. EXPOSIÇÃO / INOCULAÇÃO / ADMINISTRAÇÃO</w:t>
      </w:r>
    </w:p>
    <w:tbl>
      <w:tblPr>
        <w:tblStyle w:val="afff0"/>
        <w:tblW w:w="3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736"/>
        <w:gridCol w:w="823"/>
      </w:tblGrid>
      <w:tr w:rsidR="00AC5108" w14:paraId="27B96002" w14:textId="77777777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14:paraId="2C582064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F7545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6A2A2D8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84E1CF3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A4FC61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1"/>
        <w:tblW w:w="7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4702"/>
      </w:tblGrid>
      <w:tr w:rsidR="00AC5108" w14:paraId="7C8008DA" w14:textId="77777777">
        <w:tc>
          <w:tcPr>
            <w:tcW w:w="2465" w:type="dxa"/>
            <w:vAlign w:val="center"/>
          </w:tcPr>
          <w:p w14:paraId="0D72CBF0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  <w:vAlign w:val="center"/>
          </w:tcPr>
          <w:p w14:paraId="08068098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28984746" w14:textId="77777777">
        <w:tc>
          <w:tcPr>
            <w:tcW w:w="2465" w:type="dxa"/>
            <w:vAlign w:val="center"/>
          </w:tcPr>
          <w:p w14:paraId="56E097E4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  <w:vAlign w:val="center"/>
          </w:tcPr>
          <w:p w14:paraId="012FFA0C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4D291460" w14:textId="77777777">
        <w:tc>
          <w:tcPr>
            <w:tcW w:w="2465" w:type="dxa"/>
            <w:vAlign w:val="center"/>
          </w:tcPr>
          <w:p w14:paraId="74F302A6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29B984D1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2085B9B" w14:textId="77777777">
        <w:tc>
          <w:tcPr>
            <w:tcW w:w="2465" w:type="dxa"/>
            <w:vAlign w:val="center"/>
          </w:tcPr>
          <w:p w14:paraId="3BFF8788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14:paraId="54FF5262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AF39A0" w14:textId="77777777" w:rsidR="00AC5108" w:rsidRDefault="00AC5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5E4293AD" w14:textId="77777777" w:rsidR="00AC5108" w:rsidRDefault="00F5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Utilize esta tabela para o preenchimento de um fármaco. Copie, cole e preencha a tabela, quantas vezes forem necessárias, até que todos os fármacos sejam contemplados. No campo “fármaco”, deve-se informar o(s) nome(s) do(s) princípio(s) ativo(s) com suas respectivas Denominação Comum Brasileira (DCB) ou Denominação Comum Internacional (DCI). Disponível em: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http://www.anvisa.gov.br/medicamentos/dcb/lista_dcb_2007.pdf</w:t>
        </w:r>
      </w:hyperlink>
    </w:p>
    <w:p w14:paraId="3B284B0F" w14:textId="77777777" w:rsidR="00AC5108" w:rsidRDefault="00AC5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13D457EB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EXTRAÇÃO DE MATERIAIS BIOLÓGICOS</w:t>
      </w:r>
    </w:p>
    <w:tbl>
      <w:tblPr>
        <w:tblStyle w:val="afff2"/>
        <w:tblW w:w="3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736"/>
        <w:gridCol w:w="823"/>
      </w:tblGrid>
      <w:tr w:rsidR="00AC5108" w14:paraId="0C14BAFC" w14:textId="77777777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14:paraId="543D8133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26F85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ACD3408" w14:textId="77777777" w:rsidR="00AC5108" w:rsidRDefault="00F50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51F444" w14:textId="77777777" w:rsidR="00AC5108" w:rsidRDefault="00AC5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5606B4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7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473"/>
      </w:tblGrid>
      <w:tr w:rsidR="00AC5108" w14:paraId="3A9C626F" w14:textId="77777777">
        <w:tc>
          <w:tcPr>
            <w:tcW w:w="2694" w:type="dxa"/>
            <w:vAlign w:val="center"/>
          </w:tcPr>
          <w:p w14:paraId="094BE0DD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biológico</w:t>
            </w:r>
          </w:p>
        </w:tc>
        <w:tc>
          <w:tcPr>
            <w:tcW w:w="4473" w:type="dxa"/>
            <w:vAlign w:val="center"/>
          </w:tcPr>
          <w:p w14:paraId="3EFE3DF9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E29850A" w14:textId="77777777">
        <w:tc>
          <w:tcPr>
            <w:tcW w:w="2694" w:type="dxa"/>
            <w:vAlign w:val="center"/>
          </w:tcPr>
          <w:p w14:paraId="1C790229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da amostra</w:t>
            </w:r>
          </w:p>
        </w:tc>
        <w:tc>
          <w:tcPr>
            <w:tcW w:w="4473" w:type="dxa"/>
            <w:vAlign w:val="center"/>
          </w:tcPr>
          <w:p w14:paraId="69549D75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5DA369BD" w14:textId="77777777">
        <w:tc>
          <w:tcPr>
            <w:tcW w:w="2694" w:type="dxa"/>
            <w:vAlign w:val="center"/>
          </w:tcPr>
          <w:p w14:paraId="49E1D448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473" w:type="dxa"/>
            <w:vAlign w:val="center"/>
          </w:tcPr>
          <w:p w14:paraId="7799AD89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693C502F" w14:textId="77777777">
        <w:tc>
          <w:tcPr>
            <w:tcW w:w="2694" w:type="dxa"/>
            <w:vAlign w:val="center"/>
          </w:tcPr>
          <w:p w14:paraId="611C52FF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Método de coleta</w:t>
            </w:r>
          </w:p>
        </w:tc>
        <w:tc>
          <w:tcPr>
            <w:tcW w:w="4473" w:type="dxa"/>
            <w:vAlign w:val="center"/>
          </w:tcPr>
          <w:p w14:paraId="16A8EA97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D1728" w14:textId="77777777" w:rsidR="00AC5108" w:rsidRDefault="00F5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Utilize esta tabela para o preenchimento de um material biológico. Copie, cole e preencha a tabela, quantas vezes forem necessárias, até que todos os materiais sejam contemplados. No campo “fármaco”, deve-se informar o(s) nome(s) do(s) princípio(s) ativo(s) com suas respectivas Denominação Comum Brasileira (DCB) ou Denominação Comum Internacional (DCI). Disponível em: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http://www.anvisa.gov.br/medicamentos/dcb/lista_dcb_2007.pdf</w:t>
        </w:r>
      </w:hyperlink>
    </w:p>
    <w:p w14:paraId="41CE2B94" w14:textId="77777777" w:rsidR="00AC5108" w:rsidRDefault="00AC510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AA2A3" w14:textId="77777777" w:rsidR="00AC5108" w:rsidRDefault="00F5084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11.1 Os materiais biológicos destes exemplares serão usados em outros projetos?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f4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2BA2DF5F" w14:textId="77777777">
        <w:tc>
          <w:tcPr>
            <w:tcW w:w="9146" w:type="dxa"/>
          </w:tcPr>
          <w:p w14:paraId="1EEE00D6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FF9E2" w14:textId="77777777" w:rsidR="00AC5108" w:rsidRDefault="00F50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Todos os materiais biológicos obtidos do animal devem ser informados mesmo aqueles obtidos após a eutanásia. O procedimento de retirada destes materiais biológicos deve ser informado nos itens pertinentes, com especial atenção à retirada feita de animais vivos. No caso de retirada de material pós-eutanásia e seu processamento, a descrição deve ser suficiente para a informação da CEUA sobre sua adequada manipulação e destinação, não é preciso detalhar estes procedimentos, uma referência a artigo publicado deve ser suficiente para este detalhamento.</w:t>
      </w:r>
    </w:p>
    <w:p w14:paraId="570219AF" w14:textId="77777777" w:rsidR="00AC5108" w:rsidRDefault="00AC5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6A02C77" w14:textId="77777777" w:rsidR="00AC5108" w:rsidRDefault="00F50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destes. Esta coleta quando feita após a eutanásia não tem qualquer impacto sobre o bem-estar animal. Portanto, a coleta de maior quantidade de amostras biológicas de um mesmo animal deve ser estimulada pela CEUA.</w:t>
      </w:r>
    </w:p>
    <w:p w14:paraId="49D67532" w14:textId="77777777" w:rsidR="00AC5108" w:rsidRDefault="00AC510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AE032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FINALIZAÇÃO</w:t>
      </w:r>
    </w:p>
    <w:p w14:paraId="1057C0A0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12.1. MÉTODO DE EUTANÁSIA</w:t>
      </w:r>
    </w:p>
    <w:p w14:paraId="1185612A" w14:textId="77777777" w:rsidR="00AC5108" w:rsidRDefault="00AC5108">
      <w:pPr>
        <w:spacing w:before="120" w:after="12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5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5"/>
        <w:gridCol w:w="6691"/>
      </w:tblGrid>
      <w:tr w:rsidR="00AC5108" w14:paraId="55DAADF3" w14:textId="77777777">
        <w:tc>
          <w:tcPr>
            <w:tcW w:w="2455" w:type="dxa"/>
            <w:vAlign w:val="center"/>
          </w:tcPr>
          <w:p w14:paraId="44ED5416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6691" w:type="dxa"/>
            <w:vAlign w:val="center"/>
          </w:tcPr>
          <w:p w14:paraId="5FBFA2F0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08" w14:paraId="247542A6" w14:textId="77777777">
        <w:tc>
          <w:tcPr>
            <w:tcW w:w="2455" w:type="dxa"/>
            <w:vAlign w:val="center"/>
          </w:tcPr>
          <w:p w14:paraId="4150182C" w14:textId="77777777" w:rsidR="00AC5108" w:rsidRDefault="00F50848">
            <w:pPr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Substância, dose, via</w:t>
            </w:r>
          </w:p>
        </w:tc>
        <w:tc>
          <w:tcPr>
            <w:tcW w:w="6691" w:type="dxa"/>
            <w:vAlign w:val="center"/>
          </w:tcPr>
          <w:p w14:paraId="38BC221B" w14:textId="77777777" w:rsidR="00AC5108" w:rsidRDefault="00AC51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A8FCE" w14:textId="77777777" w:rsidR="00AC5108" w:rsidRDefault="00F50848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Devem ser incluídas em detalhes a metodologia e infraestrutura necessária (sala reservada; materiais; equipamento) e método de confirmação da morte. Para consultar os métodos legalmente aceitáveis procurar as “Diretrizes da Prática de Eutanásia do CONCEA” na Resolução Normativa nº 37/2018 – CONCEA.</w:t>
      </w:r>
    </w:p>
    <w:p w14:paraId="7BBB9FD5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método restrito (uso exclusivo de decapitação, deslocamento cervical ou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), justifique: (Utilize referência bibliográfica para o não uso de anestésicos).</w:t>
      </w:r>
    </w:p>
    <w:tbl>
      <w:tblPr>
        <w:tblStyle w:val="afff6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718AB5FA" w14:textId="77777777">
        <w:tc>
          <w:tcPr>
            <w:tcW w:w="9146" w:type="dxa"/>
          </w:tcPr>
          <w:p w14:paraId="67EFB1F3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743DF0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925CA" w14:textId="77777777" w:rsidR="00AC5108" w:rsidRDefault="00F5084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12.2. DESTINO DOS ANIMAIS APÓS O EXPERIMENTO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(caso os animais não sejam eutanasiados)</w:t>
      </w:r>
    </w:p>
    <w:tbl>
      <w:tblPr>
        <w:tblStyle w:val="afff7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2F457764" w14:textId="77777777">
        <w:tc>
          <w:tcPr>
            <w:tcW w:w="9146" w:type="dxa"/>
          </w:tcPr>
          <w:p w14:paraId="29AB64C4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01F60C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8DF1C" w14:textId="77777777" w:rsidR="00AC5108" w:rsidRDefault="00F508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12.3.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FORMA DE DESCARTE DA CARCAÇA</w:t>
      </w:r>
    </w:p>
    <w:tbl>
      <w:tblPr>
        <w:tblStyle w:val="afff8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6728C009" w14:textId="77777777">
        <w:tc>
          <w:tcPr>
            <w:tcW w:w="9146" w:type="dxa"/>
          </w:tcPr>
          <w:p w14:paraId="23A40A38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C143B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0D1AE" w14:textId="77777777" w:rsidR="00AC5108" w:rsidRDefault="00F508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RESUMO DO PROCEDIMENTO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relatar todos os procedimentos com os animais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fff9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34BD54C5" w14:textId="77777777">
        <w:tc>
          <w:tcPr>
            <w:tcW w:w="9146" w:type="dxa"/>
          </w:tcPr>
          <w:p w14:paraId="3CF8ED88" w14:textId="77777777" w:rsidR="00AC5108" w:rsidRDefault="00AC5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69E5A7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2BE73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12163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AA41C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6BB82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4554D" w14:textId="77777777" w:rsidR="00F5084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C1A93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14. TERMO DE RESPONSABILIDADE</w:t>
      </w:r>
    </w:p>
    <w:p w14:paraId="42B44A40" w14:textId="77777777" w:rsidR="00AC5108" w:rsidRDefault="00F508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LEIA CUIDADOSAMENTE ANTES DE ASSINAR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fffa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115A73D8" w14:textId="77777777">
        <w:tc>
          <w:tcPr>
            <w:tcW w:w="9146" w:type="dxa"/>
          </w:tcPr>
          <w:p w14:paraId="199152B8" w14:textId="77777777" w:rsidR="00AC5108" w:rsidRDefault="00F5084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771F0BAC" w14:textId="77777777" w:rsidR="00AC5108" w:rsidRDefault="00F508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14:paraId="7D0FB37A" w14:textId="77777777" w:rsidR="00AC5108" w:rsidRDefault="00F508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 estudo não é desnecessariamente duplicativo, tem mérito científico e que a equipe participante deste projeto/aula foi treinada e é competente para executar os procedimentos descritos neste protocolo;</w:t>
            </w:r>
          </w:p>
          <w:p w14:paraId="5E654209" w14:textId="77777777" w:rsidR="00AC5108" w:rsidRDefault="00F508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existe método substitutivo que possa ser utilizado como uma alternativa ao projeto.</w:t>
            </w:r>
          </w:p>
          <w:p w14:paraId="6DA330B4" w14:textId="77777777" w:rsidR="00AC5108" w:rsidRDefault="00AC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9056A3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 do Responsável: ___________________________________</w:t>
            </w:r>
          </w:p>
          <w:p w14:paraId="44587EC3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 do Colaborador: ___________________________________</w:t>
            </w:r>
          </w:p>
          <w:p w14:paraId="1203C6A0" w14:textId="77777777" w:rsidR="00AC5108" w:rsidRDefault="00F50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Colaborador: ___________________________________</w:t>
            </w:r>
          </w:p>
          <w:p w14:paraId="35E79C0D" w14:textId="77777777" w:rsidR="00AC5108" w:rsidRDefault="00F50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_____ /_____ /_____</w:t>
            </w:r>
          </w:p>
        </w:tc>
      </w:tr>
    </w:tbl>
    <w:p w14:paraId="561AE621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B76D3" w14:textId="77777777" w:rsidR="00AC5108" w:rsidRDefault="00F508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RESOLUÇÃO DA COMISSÃO</w:t>
      </w:r>
    </w:p>
    <w:tbl>
      <w:tblPr>
        <w:tblStyle w:val="afffb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10B4F311" w14:textId="77777777">
        <w:tc>
          <w:tcPr>
            <w:tcW w:w="9146" w:type="dxa"/>
          </w:tcPr>
          <w:p w14:paraId="2A0A59A4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Comissão de Ética no uso de animais, na sua reunião de _____ /_____ /_____, APROVOU os procedimentos éticos apresentados neste Protocolo.</w:t>
            </w:r>
          </w:p>
          <w:p w14:paraId="6A1DAC03" w14:textId="77777777" w:rsidR="00AC5108" w:rsidRDefault="00AC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5CDB37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 ___________________________________</w:t>
            </w:r>
          </w:p>
          <w:p w14:paraId="78528493" w14:textId="77777777" w:rsidR="00AC5108" w:rsidRDefault="00F5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Comissão</w:t>
            </w:r>
          </w:p>
        </w:tc>
      </w:tr>
    </w:tbl>
    <w:p w14:paraId="08DD89CD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0E9D3BC2" w14:textId="77777777">
        <w:tc>
          <w:tcPr>
            <w:tcW w:w="9146" w:type="dxa"/>
          </w:tcPr>
          <w:p w14:paraId="35FC40E9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Comissão de Ética No Uso de Animais, na sua reunião de _____/____/____, emitiu o parecer em anexo e retorna o Protocolo para sua revisão.</w:t>
            </w:r>
          </w:p>
          <w:p w14:paraId="2952F068" w14:textId="77777777" w:rsidR="00AC5108" w:rsidRDefault="00AC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D7D60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 ___________________________________</w:t>
            </w:r>
          </w:p>
          <w:p w14:paraId="651FC389" w14:textId="77777777" w:rsidR="00AC5108" w:rsidRDefault="00F5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Coordenador da Comissão</w:t>
            </w:r>
          </w:p>
        </w:tc>
      </w:tr>
    </w:tbl>
    <w:p w14:paraId="410A44EA" w14:textId="77777777" w:rsidR="00AC5108" w:rsidRDefault="00AC51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28AC4" w14:textId="77777777" w:rsidR="00AC5108" w:rsidRDefault="00F508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Parecer dado ao protocolo </w:t>
      </w:r>
      <w:r>
        <w:rPr>
          <w:rFonts w:ascii="Times New Roman" w:eastAsia="Times New Roman" w:hAnsi="Times New Roman" w:cs="Times New Roman"/>
          <w:sz w:val="24"/>
          <w:szCs w:val="24"/>
        </w:rPr>
        <w:t>(assinar e carimbar o parecer)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ffd"/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6"/>
      </w:tblGrid>
      <w:tr w:rsidR="00AC5108" w14:paraId="514AE792" w14:textId="77777777">
        <w:tc>
          <w:tcPr>
            <w:tcW w:w="9146" w:type="dxa"/>
          </w:tcPr>
          <w:p w14:paraId="76925F29" w14:textId="77777777" w:rsidR="00AC5108" w:rsidRDefault="00AC51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99F8E" w14:textId="77777777" w:rsidR="00AC5108" w:rsidRDefault="00AC51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A2B5D7" w14:textId="77777777" w:rsidR="00AC5108" w:rsidRDefault="00AC51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95075" w14:textId="77777777" w:rsidR="00795BD2" w:rsidRDefault="00795B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086A6" w14:textId="77777777" w:rsidR="00795BD2" w:rsidRDefault="00795B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6BEDE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lastRenderedPageBreak/>
        <w:t>Para o adequado preenchimento deste formulário, sugerimos a consulta às normas vigentes disponíveis no sítio digital do CONCEA, abaixo relacionadas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5B75023E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hyperlink r:id="rId2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Lei nº 11.794, de 8 de outubro de 2008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Lei Arouca.</w:t>
      </w:r>
    </w:p>
    <w:p w14:paraId="32E3FC2F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2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Portaria no 465, de 23 de maio de 2013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Aprova a Diretriz Brasileira para o Cuidado e a Utilização e Animais para fins Científicos e Didáticos – DBCA.</w:t>
      </w:r>
    </w:p>
    <w:p w14:paraId="6F4E73FC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2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Resolução Normativa nº 15, de 16 de dezembro de 2013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Informa sobre as condições de alojamento dos animais de experimentação.</w:t>
      </w:r>
    </w:p>
    <w:p w14:paraId="2FC46D61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2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Resolução Normativa nº 30, de 02 de fevereiro de 2016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Sobre a Diretriz Brasileira para o Cuidado e a Utilização de Animais em Atividades de Ensino ou de Pesquisa Científica – DBCA.</w:t>
      </w:r>
    </w:p>
    <w:p w14:paraId="1DA4EC32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2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Resolução Normativa nº 33, de 18 de novembro de 2016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Sobre o Capítulo "Procedimentos - Roedores e Lagomorfos mantidos em instalações de instituições de ensino ou pesquisa científica" do Guia Brasileiro de Produção, Manutenção ou Utilização de Animais em Atividades de Ensino ou Pesquisa Científica.</w:t>
      </w:r>
    </w:p>
    <w:p w14:paraId="5B05F85A" w14:textId="77777777" w:rsidR="00AC5108" w:rsidRDefault="00F508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3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Resolução Normativa nº 37, de 15 de fevereiro de 2018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Sobre a Diretriz da Prática de Eutanásia do Conselho Nacional de Controle de Experimentação Animal – CONCEA</w:t>
      </w:r>
    </w:p>
    <w:p w14:paraId="0F158BC2" w14:textId="77777777" w:rsidR="00AC5108" w:rsidRDefault="00F50848">
      <w:pPr>
        <w:tabs>
          <w:tab w:val="left" w:pos="7501"/>
        </w:tabs>
        <w:spacing w:after="160" w:line="259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Estas e outras normas podem ser encontradas na íntegra no sítio do </w:t>
      </w:r>
      <w:hyperlink r:id="rId3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CONCEA</w:t>
        </w:r>
      </w:hyperlink>
      <w:r>
        <w:tab/>
      </w:r>
    </w:p>
    <w:p w14:paraId="489F5D01" w14:textId="77777777" w:rsidR="00AC5108" w:rsidRDefault="00AC51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FCCCD" w14:textId="77777777" w:rsidR="00AC5108" w:rsidRDefault="00F508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GRAU DE INVASIVIDADE (GI) - definições segundo o CONCEA</w:t>
      </w:r>
    </w:p>
    <w:p w14:paraId="6D209B5A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 1 = Experimentos que causam pouco ou nenhum desconforto ou estresse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eutanásia por métodos aprovados após anestesia ou sedação; de privação alimentar ou hídrica por períodos equivalentes à de privação na natureza).</w:t>
      </w:r>
    </w:p>
    <w:p w14:paraId="16F4C575" w14:textId="77777777" w:rsidR="00AC5108" w:rsidRDefault="00F508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 2 = Experimentos que causam estresse, desconforto ou dor, de leve intensidade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4747D36C" w14:textId="77777777" w:rsidR="00AC5108" w:rsidRDefault="00F508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 3 = Experimentos que causam estresse, desconforto ou dor, de intensidade intermediária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intracardíaca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intracerebral).</w:t>
      </w:r>
    </w:p>
    <w:p w14:paraId="2986BFBC" w14:textId="77777777" w:rsidR="00AC5108" w:rsidRDefault="00F508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 4 = Experimentos que causam dor de alta intensidade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(ex.: Indução de trauma a animais não sedados).</w:t>
      </w:r>
    </w:p>
    <w:sectPr w:rsidR="00AC5108">
      <w:type w:val="continuous"/>
      <w:pgSz w:w="11906" w:h="16838"/>
      <w:pgMar w:top="1134" w:right="1321" w:bottom="1134" w:left="1321" w:header="709" w:footer="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75C44" w14:textId="77777777" w:rsidR="003856C8" w:rsidRDefault="003856C8">
      <w:pPr>
        <w:spacing w:after="0" w:line="240" w:lineRule="auto"/>
      </w:pPr>
      <w:r>
        <w:separator/>
      </w:r>
    </w:p>
  </w:endnote>
  <w:endnote w:type="continuationSeparator" w:id="0">
    <w:p w14:paraId="13EBDB4E" w14:textId="77777777" w:rsidR="003856C8" w:rsidRDefault="0038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0B17" w14:textId="77777777" w:rsidR="00F50848" w:rsidRDefault="00F508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4472C4"/>
      </w:rPr>
    </w:pPr>
    <w:r>
      <w:rPr>
        <w:color w:val="4472C4"/>
      </w:rPr>
      <w:t xml:space="preserve">Página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955503">
      <w:rPr>
        <w:noProof/>
        <w:color w:val="4472C4"/>
      </w:rPr>
      <w:t>2</w:t>
    </w:r>
    <w:r>
      <w:rPr>
        <w:color w:val="4472C4"/>
      </w:rPr>
      <w:fldChar w:fldCharType="end"/>
    </w:r>
    <w:r>
      <w:rPr>
        <w:color w:val="4472C4"/>
      </w:rPr>
      <w:t xml:space="preserve"> de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955503">
      <w:rPr>
        <w:noProof/>
        <w:color w:val="4472C4"/>
      </w:rPr>
      <w:t>15</w:t>
    </w:r>
    <w:r>
      <w:rPr>
        <w:color w:val="4472C4"/>
      </w:rPr>
      <w:fldChar w:fldCharType="end"/>
    </w:r>
    <w:r>
      <w:rPr>
        <w:color w:val="4472C4"/>
      </w:rPr>
      <w:t xml:space="preserve"> - 2024</w:t>
    </w:r>
  </w:p>
  <w:p w14:paraId="514A35D7" w14:textId="77777777" w:rsidR="00F50848" w:rsidRDefault="00F508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79E4B" w14:textId="77777777" w:rsidR="00F50848" w:rsidRDefault="00F508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4472C4"/>
      </w:rPr>
    </w:pPr>
    <w:r>
      <w:rPr>
        <w:color w:val="4472C4"/>
      </w:rPr>
      <w:t xml:space="preserve">Página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955503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de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955503">
      <w:rPr>
        <w:noProof/>
        <w:color w:val="4472C4"/>
      </w:rPr>
      <w:t>15</w:t>
    </w:r>
    <w:r>
      <w:rPr>
        <w:color w:val="4472C4"/>
      </w:rPr>
      <w:fldChar w:fldCharType="end"/>
    </w:r>
    <w:r>
      <w:rPr>
        <w:color w:val="4472C4"/>
      </w:rPr>
      <w:t xml:space="preserve"> - 2024</w:t>
    </w:r>
  </w:p>
  <w:p w14:paraId="1DA079CA" w14:textId="77777777" w:rsidR="00F50848" w:rsidRDefault="00F508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0B70A" w14:textId="77777777" w:rsidR="003856C8" w:rsidRDefault="003856C8">
      <w:pPr>
        <w:spacing w:after="0" w:line="240" w:lineRule="auto"/>
      </w:pPr>
      <w:r>
        <w:separator/>
      </w:r>
    </w:p>
  </w:footnote>
  <w:footnote w:type="continuationSeparator" w:id="0">
    <w:p w14:paraId="76D1ED56" w14:textId="77777777" w:rsidR="003856C8" w:rsidRDefault="0038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5C1"/>
    <w:multiLevelType w:val="multilevel"/>
    <w:tmpl w:val="428EB6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08"/>
    <w:rsid w:val="002117CB"/>
    <w:rsid w:val="00304E02"/>
    <w:rsid w:val="003856C8"/>
    <w:rsid w:val="005B24ED"/>
    <w:rsid w:val="005E7D49"/>
    <w:rsid w:val="00795BD2"/>
    <w:rsid w:val="00802D44"/>
    <w:rsid w:val="0083326B"/>
    <w:rsid w:val="0087309D"/>
    <w:rsid w:val="00955503"/>
    <w:rsid w:val="00A7012B"/>
    <w:rsid w:val="00A76050"/>
    <w:rsid w:val="00AC5108"/>
    <w:rsid w:val="00F50848"/>
    <w:rsid w:val="00F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4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99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134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741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7411E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76F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D76F5"/>
    <w:rPr>
      <w:lang w:eastAsia="en-US"/>
    </w:rPr>
  </w:style>
  <w:style w:type="character" w:styleId="Refdecomentrio">
    <w:name w:val="annotation reference"/>
    <w:uiPriority w:val="99"/>
    <w:semiHidden/>
    <w:unhideWhenUsed/>
    <w:rsid w:val="007D76F5"/>
    <w:rPr>
      <w:sz w:val="18"/>
      <w:szCs w:val="18"/>
    </w:rPr>
  </w:style>
  <w:style w:type="character" w:styleId="nfase">
    <w:name w:val="Emphasis"/>
    <w:uiPriority w:val="20"/>
    <w:qFormat/>
    <w:rsid w:val="008A1555"/>
    <w:rPr>
      <w:i/>
      <w:iCs/>
    </w:rPr>
  </w:style>
  <w:style w:type="character" w:customStyle="1" w:styleId="apple-converted-space">
    <w:name w:val="apple-converted-space"/>
    <w:rsid w:val="008A1555"/>
  </w:style>
  <w:style w:type="character" w:styleId="HiperlinkVisitado">
    <w:name w:val="FollowedHyperlink"/>
    <w:uiPriority w:val="99"/>
    <w:semiHidden/>
    <w:unhideWhenUsed/>
    <w:rsid w:val="0060688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068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1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7786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0DD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A0DD5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99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134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741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7411E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76F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D76F5"/>
    <w:rPr>
      <w:lang w:eastAsia="en-US"/>
    </w:rPr>
  </w:style>
  <w:style w:type="character" w:styleId="Refdecomentrio">
    <w:name w:val="annotation reference"/>
    <w:uiPriority w:val="99"/>
    <w:semiHidden/>
    <w:unhideWhenUsed/>
    <w:rsid w:val="007D76F5"/>
    <w:rPr>
      <w:sz w:val="18"/>
      <w:szCs w:val="18"/>
    </w:rPr>
  </w:style>
  <w:style w:type="character" w:styleId="nfase">
    <w:name w:val="Emphasis"/>
    <w:uiPriority w:val="20"/>
    <w:qFormat/>
    <w:rsid w:val="008A1555"/>
    <w:rPr>
      <w:i/>
      <w:iCs/>
    </w:rPr>
  </w:style>
  <w:style w:type="character" w:customStyle="1" w:styleId="apple-converted-space">
    <w:name w:val="apple-converted-space"/>
    <w:rsid w:val="008A1555"/>
  </w:style>
  <w:style w:type="character" w:styleId="HiperlinkVisitado">
    <w:name w:val="FollowedHyperlink"/>
    <w:uiPriority w:val="99"/>
    <w:semiHidden/>
    <w:unhideWhenUsed/>
    <w:rsid w:val="0060688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068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1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7786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0DD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A0DD5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ufpi.br/ceua" TargetMode="External"/><Relationship Id="rId26" Type="http://schemas.openxmlformats.org/officeDocument/2006/relationships/hyperlink" Target="http://www.icmbio.gov.br/cepsul/images/stories/legislacao/Portaria/2013/p_mcti_465_2013_diretriz_cuidado_utiliza%C3%A7%C3%A3o_animais_finscient%C3%ADficos_did%C3%A1tico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visa.gov.br/medicamentos/dcb/lista_dcb_2007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.br/capes/pt-br/acesso-a-informacao/acoes-e-programas/avaliacao/instrumentos/documentos-de-apoio-1/tabela-de-areas-de-conhecimento-avaliacao" TargetMode="External"/><Relationship Id="rId17" Type="http://schemas.openxmlformats.org/officeDocument/2006/relationships/hyperlink" Target="http://rgd.mcw.edu/" TargetMode="External"/><Relationship Id="rId25" Type="http://schemas.openxmlformats.org/officeDocument/2006/relationships/hyperlink" Target="http://www.planalto.gov.br/ccivil_03/_ato2007-2010/2008/lei/l11794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formatics.jax.org/" TargetMode="External"/><Relationship Id="rId20" Type="http://schemas.openxmlformats.org/officeDocument/2006/relationships/hyperlink" Target="http://www.anvisa.gov.br/medicamentos/dcb/lista_dcb_2007.pdf" TargetMode="External"/><Relationship Id="rId29" Type="http://schemas.openxmlformats.org/officeDocument/2006/relationships/hyperlink" Target="https://www.mctic.gov.br/mctic/export/sites/institucional/institucional/concea/arquivos/legislacao/resolucoes_normativas/Resolucao-Normativa-CONCEA-n-33-de-18.11.2016-D.O.U.-de-21.11.2016-Secao-I-Pag.-0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visa.gov.br/medicamentos/dcb/lista_dcb_2007.pdf" TargetMode="External"/><Relationship Id="rId24" Type="http://schemas.openxmlformats.org/officeDocument/2006/relationships/hyperlink" Target="http://www.anvisa.gov.br/medicamentos/dcb/lista_dcb_2007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fpi.br/ceua" TargetMode="External"/><Relationship Id="rId23" Type="http://schemas.openxmlformats.org/officeDocument/2006/relationships/hyperlink" Target="http://www.anvisa.gov.br/medicamentos/dcb/lista_dcb_2007.pdf" TargetMode="External"/><Relationship Id="rId28" Type="http://schemas.openxmlformats.org/officeDocument/2006/relationships/hyperlink" Target="https://www.mctic.gov.br/mctic/export/sites/institucional/institucional/concea/arquivos/legislacao/resolucoes_normativas/DBCA_RN.30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anvisa.gov.br/medicamentos/dcb/lista_dcb_2007.pdf" TargetMode="External"/><Relationship Id="rId31" Type="http://schemas.openxmlformats.org/officeDocument/2006/relationships/hyperlink" Target="https://www.mctic.gov.br/mctic/opencms/institucional/concea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www.anvisa.gov.br/medicamentos/dcb/lista_dcb_2007.pdf" TargetMode="External"/><Relationship Id="rId27" Type="http://schemas.openxmlformats.org/officeDocument/2006/relationships/hyperlink" Target="https://www.mctic.gov.br/mctic/export/sites/institucional/institucional/concea/arquivos/legislacao/resolucoes_normativas/Resolucao-Normativa-CONCEA-n-15-de-16.12.2013-D.O.U.-de-18.12.2013-Secao-I-Pag.-9.pdf" TargetMode="External"/><Relationship Id="rId30" Type="http://schemas.openxmlformats.org/officeDocument/2006/relationships/hyperlink" Target="https://www.mctic.gov.br/mctic/export/sites/institucional/institucional/concea/arquivos/legislacao/resolucoes_normativas/Resolucao-Normativa-n-37-Diretriz-da-Pratica-de-Eutanasia_site-conce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lbyGlQ5oNVJ8R6/pGdRk5EkMA==">CgMxLjAyCGguZ2pkZ3hzMgloLjMwajB6bGwyCWguMWZvYjl0ZTIJaC4zem55c2g3MgloLjJldDkycDAyCGgudHlqY3d0MgloLjNkeTZ2a20yCWguMXQzaDVzZjIJaC40ZDM0b2c4MgloLjJzOGV5bzE4AHIhMTZWVkhkS2Rfajg5eUVVZzdCWWVjQmlNZEhOMFpGYlNE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3636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Herbert Barbosa</cp:lastModifiedBy>
  <cp:revision>8</cp:revision>
  <dcterms:created xsi:type="dcterms:W3CDTF">2024-07-01T23:16:00Z</dcterms:created>
  <dcterms:modified xsi:type="dcterms:W3CDTF">2024-08-26T11:50:00Z</dcterms:modified>
</cp:coreProperties>
</file>