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A15" w:rsidRDefault="00EB7A15" w:rsidP="00A25C27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  <w:rPr>
          <w:rFonts w:ascii="Times New Roman" w:hAnsi="Times New Roman"/>
          <w:bCs w:val="0"/>
          <w:spacing w:val="-4"/>
          <w:sz w:val="24"/>
          <w:szCs w:val="24"/>
        </w:rPr>
      </w:pPr>
    </w:p>
    <w:p w:rsidR="003E1C4E" w:rsidRDefault="00F8677E" w:rsidP="00A25C27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  <w:rPr>
          <w:rFonts w:ascii="Times New Roman" w:hAnsi="Times New Roman"/>
          <w:bCs w:val="0"/>
          <w:spacing w:val="-4"/>
          <w:sz w:val="24"/>
          <w:szCs w:val="24"/>
        </w:rPr>
      </w:pPr>
      <w:r>
        <w:rPr>
          <w:rFonts w:ascii="Times New Roman" w:hAnsi="Times New Roman"/>
          <w:bCs w:val="0"/>
          <w:spacing w:val="-4"/>
          <w:sz w:val="24"/>
          <w:szCs w:val="24"/>
        </w:rPr>
        <w:t xml:space="preserve">AVISO DE </w:t>
      </w:r>
      <w:r w:rsidR="00D972CC">
        <w:rPr>
          <w:rFonts w:ascii="Times New Roman" w:hAnsi="Times New Roman"/>
          <w:bCs w:val="0"/>
          <w:spacing w:val="-4"/>
          <w:sz w:val="24"/>
          <w:szCs w:val="24"/>
        </w:rPr>
        <w:t>EDITAL nº</w:t>
      </w:r>
      <w:r w:rsidR="003E1C4E" w:rsidRPr="00D972CC">
        <w:rPr>
          <w:rFonts w:ascii="Times New Roman" w:hAnsi="Times New Roman"/>
          <w:bCs w:val="0"/>
          <w:spacing w:val="-4"/>
          <w:sz w:val="24"/>
          <w:szCs w:val="24"/>
        </w:rPr>
        <w:t xml:space="preserve"> 01/2018</w:t>
      </w:r>
      <w:r w:rsidR="00D972CC">
        <w:rPr>
          <w:rFonts w:ascii="Times New Roman" w:hAnsi="Times New Roman"/>
          <w:bCs w:val="0"/>
          <w:spacing w:val="-4"/>
          <w:sz w:val="24"/>
          <w:szCs w:val="24"/>
        </w:rPr>
        <w:t xml:space="preserve"> – CPLSR/PRPG/UFPI</w:t>
      </w:r>
    </w:p>
    <w:p w:rsidR="00473F9A" w:rsidRPr="00473F9A" w:rsidRDefault="00473F9A" w:rsidP="00A25C27">
      <w:pPr>
        <w:jc w:val="center"/>
        <w:rPr>
          <w:b/>
        </w:rPr>
      </w:pPr>
      <w:r w:rsidRPr="00473F9A">
        <w:rPr>
          <w:b/>
        </w:rPr>
        <w:t>CHAMADA E SE</w:t>
      </w:r>
      <w:r w:rsidR="00FD0590">
        <w:rPr>
          <w:b/>
        </w:rPr>
        <w:t>LEÇÃO DE PROPOSTAS DE CRIAÇÃO E</w:t>
      </w:r>
      <w:r w:rsidRPr="00473F9A">
        <w:rPr>
          <w:b/>
        </w:rPr>
        <w:t xml:space="preserve"> OFERTA DE CURSOS PÓS-GRADUAÇÃO </w:t>
      </w:r>
      <w:r w:rsidRPr="00473F9A">
        <w:rPr>
          <w:b/>
          <w:i/>
        </w:rPr>
        <w:t>LATO SENSU</w:t>
      </w:r>
    </w:p>
    <w:p w:rsidR="00D972CC" w:rsidRPr="00D972CC" w:rsidRDefault="00D972CC" w:rsidP="00A25C27"/>
    <w:p w:rsidR="003E1C4E" w:rsidRPr="003F2406" w:rsidRDefault="003E1C4E" w:rsidP="00F8677E">
      <w:pPr>
        <w:widowControl w:val="0"/>
        <w:autoSpaceDE w:val="0"/>
        <w:jc w:val="both"/>
      </w:pPr>
      <w:r w:rsidRPr="003F2406">
        <w:rPr>
          <w:spacing w:val="1"/>
        </w:rPr>
        <w:t>A Universidade Federal do Piauí, por meio</w:t>
      </w:r>
      <w:r w:rsidR="00D972CC" w:rsidRPr="003F2406">
        <w:rPr>
          <w:spacing w:val="1"/>
        </w:rPr>
        <w:t xml:space="preserve"> da Coordenação de Programas </w:t>
      </w:r>
      <w:r w:rsidR="00D972CC" w:rsidRPr="003F2406">
        <w:rPr>
          <w:i/>
          <w:spacing w:val="1"/>
        </w:rPr>
        <w:t>Lato Sensu</w:t>
      </w:r>
      <w:r w:rsidR="00D972CC" w:rsidRPr="003F2406">
        <w:rPr>
          <w:spacing w:val="1"/>
        </w:rPr>
        <w:t xml:space="preserve"> e Residências, da </w:t>
      </w:r>
      <w:r w:rsidRPr="003F2406">
        <w:rPr>
          <w:spacing w:val="1"/>
        </w:rPr>
        <w:t>Pró-Reitoria de Ensino de Pós-Graduação</w:t>
      </w:r>
      <w:r w:rsidRPr="003F2406">
        <w:t xml:space="preserve">, torna pública a abertura de inscrições para a </w:t>
      </w:r>
      <w:r w:rsidR="00B33599" w:rsidRPr="003F2406">
        <w:t xml:space="preserve">seleção de propostas de </w:t>
      </w:r>
      <w:r w:rsidR="00FD0590">
        <w:rPr>
          <w:bCs/>
          <w:spacing w:val="-7"/>
        </w:rPr>
        <w:t>criação e</w:t>
      </w:r>
      <w:r w:rsidR="00B33599" w:rsidRPr="003F2406">
        <w:rPr>
          <w:bCs/>
          <w:spacing w:val="-7"/>
        </w:rPr>
        <w:t xml:space="preserve"> oferta de cursos de Pós-Graduação </w:t>
      </w:r>
      <w:r w:rsidR="00B33599" w:rsidRPr="003F2406">
        <w:rPr>
          <w:i/>
        </w:rPr>
        <w:t xml:space="preserve">Lato </w:t>
      </w:r>
      <w:r w:rsidR="00B33599" w:rsidRPr="003F2406">
        <w:t>Sensu</w:t>
      </w:r>
      <w:r w:rsidR="00754F00">
        <w:t>, nível Especialização</w:t>
      </w:r>
      <w:r w:rsidR="00B33599" w:rsidRPr="003F2406">
        <w:t xml:space="preserve">, nas modalidades </w:t>
      </w:r>
      <w:r w:rsidR="001157DD" w:rsidRPr="003F2406">
        <w:t>de ensino presencial, a distância ou semipresencial, nas formas de financiamento</w:t>
      </w:r>
      <w:r w:rsidR="00B33599" w:rsidRPr="003F2406">
        <w:t xml:space="preserve"> autossustent</w:t>
      </w:r>
      <w:r w:rsidR="002A7DE5" w:rsidRPr="003F2406">
        <w:t>ado ou patrocinado</w:t>
      </w:r>
      <w:r w:rsidR="00B33599" w:rsidRPr="003F2406">
        <w:t>, a serem executados pelas</w:t>
      </w:r>
      <w:r w:rsidR="00913F75" w:rsidRPr="003F2406">
        <w:t xml:space="preserve"> unidades de ensino (centros, </w:t>
      </w:r>
      <w:r w:rsidR="00B33599" w:rsidRPr="003F2406">
        <w:rPr>
          <w:i/>
        </w:rPr>
        <w:t>campi</w:t>
      </w:r>
      <w:r w:rsidR="00913F75" w:rsidRPr="003F2406">
        <w:t xml:space="preserve"> ou colégios</w:t>
      </w:r>
      <w:r w:rsidR="00B33599" w:rsidRPr="003F2406">
        <w:t>) da UFPI, conforme a Resolução nº 227</w:t>
      </w:r>
      <w:r w:rsidR="000643BF" w:rsidRPr="003F2406">
        <w:t>/</w:t>
      </w:r>
      <w:r w:rsidR="00B33599" w:rsidRPr="003F2406">
        <w:t>16 – CEPEX/UFPI, de 10/10/2016</w:t>
      </w:r>
      <w:r w:rsidR="00D972CC" w:rsidRPr="003F2406">
        <w:t>.</w:t>
      </w:r>
      <w:r w:rsidR="00F8677E" w:rsidRPr="003F2406">
        <w:t xml:space="preserve"> Os pedidos de inscrição deverão ser encaminhados via Protocolo</w:t>
      </w:r>
      <w:r w:rsidR="0096556C">
        <w:t xml:space="preserve"> Geral da UFPI, no período de 16/05/2018 a 08</w:t>
      </w:r>
      <w:r w:rsidR="00F8677E" w:rsidRPr="003F2406">
        <w:t>/06/2018, de 8 às 11:30 e 14 às 17:30. O Edital completo será divulgado no sítio eletrônico da UFPI (</w:t>
      </w:r>
      <w:hyperlink r:id="rId8" w:history="1">
        <w:r w:rsidR="00F8677E" w:rsidRPr="003F2406">
          <w:rPr>
            <w:rStyle w:val="Hyperlink"/>
            <w:color w:val="auto"/>
            <w:u w:val="none"/>
          </w:rPr>
          <w:t>www.ufpi.br</w:t>
        </w:r>
      </w:hyperlink>
      <w:r w:rsidR="00F8677E" w:rsidRPr="003F2406">
        <w:rPr>
          <w:rStyle w:val="Hyperlink"/>
          <w:color w:val="auto"/>
          <w:u w:val="none"/>
        </w:rPr>
        <w:t>)</w:t>
      </w:r>
      <w:r w:rsidR="00F8677E" w:rsidRPr="003F2406">
        <w:t xml:space="preserve"> e afixado na Secretaria da </w:t>
      </w:r>
      <w:r w:rsidR="00F8677E" w:rsidRPr="003F2406">
        <w:rPr>
          <w:rFonts w:eastAsia="Arial Narrow"/>
        </w:rPr>
        <w:t>Pró-Reitoria de Ensino de Pós-Graduação</w:t>
      </w:r>
      <w:r w:rsidR="00F8677E" w:rsidRPr="003F2406">
        <w:t xml:space="preserve">, localizada no </w:t>
      </w:r>
      <w:r w:rsidR="00F8677E" w:rsidRPr="003F2406">
        <w:rPr>
          <w:i/>
        </w:rPr>
        <w:t>Campus</w:t>
      </w:r>
      <w:r w:rsidR="00F8677E" w:rsidRPr="003F2406">
        <w:t xml:space="preserve"> “Ministro Petrônio Portella”, Bloco 06. </w:t>
      </w:r>
      <w:r w:rsidRPr="003F2406">
        <w:t>Mais informações pelo telefone (86) 3215-5565 ou e-</w:t>
      </w:r>
      <w:r w:rsidR="00D972CC" w:rsidRPr="003F2406">
        <w:t>mail</w:t>
      </w:r>
      <w:r w:rsidRPr="003F2406">
        <w:t xml:space="preserve"> latosensu@ufpi.edu.br.</w:t>
      </w:r>
    </w:p>
    <w:p w:rsidR="00A25C27" w:rsidRDefault="00A25C27" w:rsidP="00A25C27">
      <w:pPr>
        <w:widowControl w:val="0"/>
        <w:autoSpaceDE w:val="0"/>
        <w:ind w:right="-1"/>
        <w:jc w:val="center"/>
        <w:rPr>
          <w:spacing w:val="-4"/>
        </w:rPr>
      </w:pPr>
    </w:p>
    <w:p w:rsidR="00671012" w:rsidRPr="00EC75CA" w:rsidRDefault="0096556C" w:rsidP="00A25C27">
      <w:pPr>
        <w:widowControl w:val="0"/>
        <w:autoSpaceDE w:val="0"/>
        <w:ind w:right="-1"/>
        <w:jc w:val="center"/>
      </w:pPr>
      <w:r>
        <w:rPr>
          <w:spacing w:val="-4"/>
        </w:rPr>
        <w:t>Teresina, 09</w:t>
      </w:r>
      <w:bookmarkStart w:id="0" w:name="_GoBack"/>
      <w:bookmarkEnd w:id="0"/>
      <w:r w:rsidR="00FF06CC" w:rsidRPr="00562033">
        <w:rPr>
          <w:spacing w:val="-4"/>
        </w:rPr>
        <w:t xml:space="preserve"> de maio</w:t>
      </w:r>
      <w:r w:rsidR="00671012" w:rsidRPr="00562033">
        <w:rPr>
          <w:spacing w:val="-4"/>
        </w:rPr>
        <w:t xml:space="preserve"> de 2018.</w:t>
      </w:r>
    </w:p>
    <w:p w:rsidR="00671012" w:rsidRDefault="00671012" w:rsidP="00A25C27">
      <w:pPr>
        <w:jc w:val="center"/>
        <w:rPr>
          <w:spacing w:val="-3"/>
        </w:rPr>
      </w:pPr>
    </w:p>
    <w:p w:rsidR="00A25C27" w:rsidRDefault="00A25C27" w:rsidP="00A25C27">
      <w:pPr>
        <w:jc w:val="center"/>
        <w:rPr>
          <w:spacing w:val="-3"/>
        </w:rPr>
      </w:pPr>
    </w:p>
    <w:p w:rsidR="00A25C27" w:rsidRPr="00EC75CA" w:rsidRDefault="00A25C27" w:rsidP="00A25C27">
      <w:pPr>
        <w:jc w:val="center"/>
        <w:rPr>
          <w:spacing w:val="-3"/>
        </w:rPr>
      </w:pPr>
    </w:p>
    <w:p w:rsidR="00671012" w:rsidRDefault="00671012" w:rsidP="00384585">
      <w:pPr>
        <w:jc w:val="center"/>
        <w:rPr>
          <w:color w:val="000000"/>
        </w:rPr>
      </w:pPr>
      <w:r>
        <w:rPr>
          <w:color w:val="000000"/>
        </w:rPr>
        <w:t>Profa. Dra. Lívia Fernanda Nery da Silva</w:t>
      </w:r>
    </w:p>
    <w:p w:rsidR="00384585" w:rsidRDefault="00671012" w:rsidP="0038458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Coordenadora de Programas </w:t>
      </w:r>
      <w:r w:rsidRPr="00A955CE">
        <w:rPr>
          <w:i/>
          <w:color w:val="000000"/>
          <w:sz w:val="20"/>
          <w:szCs w:val="20"/>
        </w:rPr>
        <w:t>Lato Sensu</w:t>
      </w:r>
      <w:r>
        <w:rPr>
          <w:color w:val="000000"/>
          <w:sz w:val="20"/>
          <w:szCs w:val="20"/>
        </w:rPr>
        <w:t xml:space="preserve"> e Residências/PRPG/UFPI</w:t>
      </w:r>
    </w:p>
    <w:p w:rsidR="00384585" w:rsidRDefault="00384585" w:rsidP="00384585">
      <w:pPr>
        <w:jc w:val="center"/>
        <w:rPr>
          <w:sz w:val="20"/>
          <w:szCs w:val="20"/>
        </w:rPr>
      </w:pPr>
    </w:p>
    <w:p w:rsidR="00384585" w:rsidRDefault="00384585" w:rsidP="00384585">
      <w:pPr>
        <w:jc w:val="center"/>
        <w:rPr>
          <w:sz w:val="20"/>
          <w:szCs w:val="20"/>
        </w:rPr>
      </w:pPr>
    </w:p>
    <w:p w:rsidR="00384585" w:rsidRDefault="00384585" w:rsidP="00384585">
      <w:pPr>
        <w:jc w:val="center"/>
        <w:rPr>
          <w:sz w:val="20"/>
          <w:szCs w:val="20"/>
        </w:rPr>
      </w:pPr>
    </w:p>
    <w:p w:rsidR="00384585" w:rsidRDefault="00384585" w:rsidP="00384585">
      <w:pPr>
        <w:jc w:val="center"/>
        <w:rPr>
          <w:sz w:val="20"/>
          <w:szCs w:val="20"/>
        </w:rPr>
      </w:pPr>
    </w:p>
    <w:p w:rsidR="00384585" w:rsidRDefault="00274ED0" w:rsidP="00384585">
      <w:pPr>
        <w:jc w:val="center"/>
        <w:rPr>
          <w:sz w:val="20"/>
          <w:szCs w:val="20"/>
        </w:rPr>
      </w:pPr>
      <w:r>
        <w:t>Profa. Dra. Regina Lucia</w:t>
      </w:r>
      <w:r w:rsidR="00671012">
        <w:t xml:space="preserve"> Ferreira</w:t>
      </w:r>
      <w:r>
        <w:t xml:space="preserve"> Gomes</w:t>
      </w:r>
    </w:p>
    <w:p w:rsidR="003E1C4E" w:rsidRPr="00384585" w:rsidRDefault="00671012" w:rsidP="00384585">
      <w:pPr>
        <w:jc w:val="center"/>
        <w:rPr>
          <w:sz w:val="20"/>
          <w:szCs w:val="20"/>
        </w:rPr>
      </w:pPr>
      <w:r>
        <w:rPr>
          <w:sz w:val="20"/>
          <w:szCs w:val="20"/>
        </w:rPr>
        <w:t>Pró-Reitora de Ensino de Pós-Graduação/UFPI</w:t>
      </w:r>
    </w:p>
    <w:p w:rsidR="003E1C4E" w:rsidRPr="00D972CC" w:rsidRDefault="003E1C4E" w:rsidP="00A25C27">
      <w:pPr>
        <w:jc w:val="center"/>
      </w:pPr>
    </w:p>
    <w:p w:rsidR="003E1C4E" w:rsidRPr="00D972CC" w:rsidRDefault="003E1C4E" w:rsidP="00A25C27">
      <w:pPr>
        <w:jc w:val="center"/>
      </w:pPr>
    </w:p>
    <w:p w:rsidR="003E1C4E" w:rsidRPr="00D972CC" w:rsidRDefault="003E1C4E" w:rsidP="00A25C27">
      <w:pPr>
        <w:jc w:val="center"/>
      </w:pPr>
    </w:p>
    <w:p w:rsidR="003E1C4E" w:rsidRPr="00D972CC" w:rsidRDefault="003E1C4E" w:rsidP="00A25C27">
      <w:pPr>
        <w:jc w:val="center"/>
      </w:pPr>
    </w:p>
    <w:p w:rsidR="003E1C4E" w:rsidRPr="00D972CC" w:rsidRDefault="003E1C4E" w:rsidP="00A25C27">
      <w:pPr>
        <w:jc w:val="center"/>
      </w:pPr>
    </w:p>
    <w:p w:rsidR="003E1C4E" w:rsidRPr="00D972CC" w:rsidRDefault="003E1C4E" w:rsidP="00A25C27">
      <w:pPr>
        <w:jc w:val="center"/>
      </w:pPr>
    </w:p>
    <w:p w:rsidR="003E1C4E" w:rsidRPr="00D972CC" w:rsidRDefault="003E1C4E" w:rsidP="00A25C27">
      <w:pPr>
        <w:jc w:val="center"/>
      </w:pPr>
    </w:p>
    <w:p w:rsidR="003E1C4E" w:rsidRDefault="003E1C4E" w:rsidP="00A25C27">
      <w:pPr>
        <w:jc w:val="center"/>
      </w:pPr>
    </w:p>
    <w:p w:rsidR="00A25C27" w:rsidRDefault="00A25C27" w:rsidP="00A25C27">
      <w:pPr>
        <w:jc w:val="center"/>
      </w:pPr>
    </w:p>
    <w:p w:rsidR="00A25C27" w:rsidRDefault="00A25C27" w:rsidP="00A25C27">
      <w:pPr>
        <w:jc w:val="center"/>
      </w:pPr>
    </w:p>
    <w:p w:rsidR="00A25C27" w:rsidRDefault="00A25C27" w:rsidP="00A25C27">
      <w:pPr>
        <w:jc w:val="center"/>
      </w:pPr>
    </w:p>
    <w:p w:rsidR="00A25C27" w:rsidRDefault="00A25C27" w:rsidP="00A25C27">
      <w:pPr>
        <w:jc w:val="center"/>
      </w:pPr>
    </w:p>
    <w:sectPr w:rsidR="00A25C27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 w:rsidRPr="00B80CEA">
      <w:rPr>
        <w:b w:val="0"/>
      </w:rPr>
      <w:t>Campus</w:t>
    </w:r>
    <w:r w:rsidRPr="00B80CEA">
      <w:rPr>
        <w:b w:val="0"/>
        <w:i w:val="0"/>
      </w:rPr>
      <w:t xml:space="preserve"> Universitário </w:t>
    </w:r>
    <w:r>
      <w:rPr>
        <w:b w:val="0"/>
        <w:i w:val="0"/>
      </w:rPr>
      <w:t>“</w:t>
    </w:r>
    <w:r w:rsidRPr="00B80CEA">
      <w:rPr>
        <w:b w:val="0"/>
        <w:i w:val="0"/>
      </w:rPr>
      <w:t>Ministro Petrônio Portela</w:t>
    </w:r>
    <w:r>
      <w:rPr>
        <w:b w:val="0"/>
        <w:i w:val="0"/>
      </w:rPr>
      <w:t>”, Bairro Ininga, Teresina/PI</w:t>
    </w:r>
    <w:r w:rsidRPr="00B80CEA">
      <w:rPr>
        <w:b w:val="0"/>
        <w:i w:val="0"/>
      </w:rPr>
      <w:t>, CEP</w:t>
    </w:r>
    <w:r>
      <w:rPr>
        <w:b w:val="0"/>
        <w:i w:val="0"/>
      </w:rPr>
      <w:t>:</w:t>
    </w:r>
    <w:r w:rsidRPr="00B80CEA">
      <w:rPr>
        <w:b w:val="0"/>
        <w:i w:val="0"/>
      </w:rPr>
      <w:t xml:space="preserve"> 64049-550</w:t>
    </w:r>
  </w:p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>
      <w:rPr>
        <w:b w:val="0"/>
        <w:i w:val="0"/>
      </w:rPr>
      <w:t>Telefone</w:t>
    </w:r>
    <w:r w:rsidRPr="00B80CEA">
      <w:rPr>
        <w:b w:val="0"/>
        <w:i w:val="0"/>
      </w:rPr>
      <w:t>: (86) 3237-5565</w:t>
    </w:r>
    <w:r>
      <w:rPr>
        <w:b w:val="0"/>
        <w:i w:val="0"/>
      </w:rPr>
      <w:t>,</w:t>
    </w:r>
    <w:r w:rsidRPr="00B80CEA">
      <w:rPr>
        <w:b w:val="0"/>
        <w:i w:val="0"/>
      </w:rPr>
      <w:t xml:space="preserve"> E-mail: latosensu@ufpi.edu.br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Pr="00D972CC" w:rsidRDefault="00D972CC" w:rsidP="00D972CC">
    <w:pPr>
      <w:jc w:val="center"/>
      <w:rPr>
        <w:b/>
      </w:rPr>
    </w:pPr>
    <w:r w:rsidRPr="00D972CC">
      <w:rPr>
        <w:b/>
      </w:rPr>
      <w:t>PRÓ-REITORIA DE ENSINO DE PÓS-GRADUAÇÃO</w:t>
    </w:r>
  </w:p>
  <w:p w:rsidR="00D972CC" w:rsidRPr="00D972CC" w:rsidRDefault="00D972CC" w:rsidP="00D972CC">
    <w:pPr>
      <w:pBdr>
        <w:bottom w:val="single" w:sz="4" w:space="1" w:color="auto"/>
      </w:pBdr>
      <w:jc w:val="center"/>
    </w:pPr>
    <w:r w:rsidRPr="00D972CC">
      <w:rPr>
        <w:b/>
      </w:rPr>
      <w:t xml:space="preserve">COORDENAÇÃO DE PROGRAMAS </w:t>
    </w:r>
    <w:r w:rsidRPr="00D972CC">
      <w:rPr>
        <w:b/>
        <w:i/>
      </w:rPr>
      <w:t>LATO SENSU</w:t>
    </w:r>
    <w:r w:rsidRPr="00D972CC">
      <w:rPr>
        <w:b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44E4B"/>
    <w:rsid w:val="00055BE2"/>
    <w:rsid w:val="00063786"/>
    <w:rsid w:val="000643BF"/>
    <w:rsid w:val="00070B63"/>
    <w:rsid w:val="00077EF0"/>
    <w:rsid w:val="00080B70"/>
    <w:rsid w:val="000C3A68"/>
    <w:rsid w:val="000E7EC1"/>
    <w:rsid w:val="000F22A9"/>
    <w:rsid w:val="001157DD"/>
    <w:rsid w:val="00123EF1"/>
    <w:rsid w:val="00131C4B"/>
    <w:rsid w:val="001452E6"/>
    <w:rsid w:val="00161369"/>
    <w:rsid w:val="001657ED"/>
    <w:rsid w:val="00180A95"/>
    <w:rsid w:val="001B7C95"/>
    <w:rsid w:val="001C718A"/>
    <w:rsid w:val="00232FDE"/>
    <w:rsid w:val="0024586F"/>
    <w:rsid w:val="00271F58"/>
    <w:rsid w:val="00274ED0"/>
    <w:rsid w:val="00284A4C"/>
    <w:rsid w:val="002A1D85"/>
    <w:rsid w:val="002A7DE5"/>
    <w:rsid w:val="002B1B1B"/>
    <w:rsid w:val="002B5FF9"/>
    <w:rsid w:val="002B7B46"/>
    <w:rsid w:val="002C5C9E"/>
    <w:rsid w:val="002D7023"/>
    <w:rsid w:val="002F4913"/>
    <w:rsid w:val="003468BF"/>
    <w:rsid w:val="00371403"/>
    <w:rsid w:val="003776C4"/>
    <w:rsid w:val="00384585"/>
    <w:rsid w:val="00385F8B"/>
    <w:rsid w:val="00392067"/>
    <w:rsid w:val="003A31C2"/>
    <w:rsid w:val="003C7042"/>
    <w:rsid w:val="003E1C4E"/>
    <w:rsid w:val="003F2406"/>
    <w:rsid w:val="00415271"/>
    <w:rsid w:val="00447771"/>
    <w:rsid w:val="00463C7B"/>
    <w:rsid w:val="00467FC2"/>
    <w:rsid w:val="00473F9A"/>
    <w:rsid w:val="0049243A"/>
    <w:rsid w:val="004B0370"/>
    <w:rsid w:val="004C4910"/>
    <w:rsid w:val="004D4496"/>
    <w:rsid w:val="004E5098"/>
    <w:rsid w:val="004F74C6"/>
    <w:rsid w:val="00542534"/>
    <w:rsid w:val="00552357"/>
    <w:rsid w:val="00554FE1"/>
    <w:rsid w:val="00562033"/>
    <w:rsid w:val="00565EC5"/>
    <w:rsid w:val="005826EB"/>
    <w:rsid w:val="005867FA"/>
    <w:rsid w:val="005A244B"/>
    <w:rsid w:val="005A64EE"/>
    <w:rsid w:val="005F03C0"/>
    <w:rsid w:val="006002EB"/>
    <w:rsid w:val="006528ED"/>
    <w:rsid w:val="00653020"/>
    <w:rsid w:val="00663290"/>
    <w:rsid w:val="00671012"/>
    <w:rsid w:val="0067327B"/>
    <w:rsid w:val="00694883"/>
    <w:rsid w:val="0069509C"/>
    <w:rsid w:val="006A2173"/>
    <w:rsid w:val="006D6910"/>
    <w:rsid w:val="006E0794"/>
    <w:rsid w:val="006E1135"/>
    <w:rsid w:val="006E15F5"/>
    <w:rsid w:val="006E2AF9"/>
    <w:rsid w:val="00710ECD"/>
    <w:rsid w:val="0071590D"/>
    <w:rsid w:val="007167EF"/>
    <w:rsid w:val="00754F00"/>
    <w:rsid w:val="00755D90"/>
    <w:rsid w:val="007D4C78"/>
    <w:rsid w:val="007E4644"/>
    <w:rsid w:val="00825107"/>
    <w:rsid w:val="008404BB"/>
    <w:rsid w:val="0084412A"/>
    <w:rsid w:val="00865D1C"/>
    <w:rsid w:val="008736C4"/>
    <w:rsid w:val="008D501B"/>
    <w:rsid w:val="008E3C16"/>
    <w:rsid w:val="008E5C0D"/>
    <w:rsid w:val="00913F75"/>
    <w:rsid w:val="00962578"/>
    <w:rsid w:val="0096556C"/>
    <w:rsid w:val="009B20AE"/>
    <w:rsid w:val="009C771A"/>
    <w:rsid w:val="009E4DE6"/>
    <w:rsid w:val="00A25C27"/>
    <w:rsid w:val="00A5262F"/>
    <w:rsid w:val="00A84B1E"/>
    <w:rsid w:val="00A86029"/>
    <w:rsid w:val="00A955CE"/>
    <w:rsid w:val="00AC0AED"/>
    <w:rsid w:val="00AD67CB"/>
    <w:rsid w:val="00AF734C"/>
    <w:rsid w:val="00B10F45"/>
    <w:rsid w:val="00B14AE0"/>
    <w:rsid w:val="00B33599"/>
    <w:rsid w:val="00B45C50"/>
    <w:rsid w:val="00B551DE"/>
    <w:rsid w:val="00B5744C"/>
    <w:rsid w:val="00B67826"/>
    <w:rsid w:val="00B80CEA"/>
    <w:rsid w:val="00B860CC"/>
    <w:rsid w:val="00B912C8"/>
    <w:rsid w:val="00B97BC0"/>
    <w:rsid w:val="00BA0421"/>
    <w:rsid w:val="00BA6CEE"/>
    <w:rsid w:val="00BF3B82"/>
    <w:rsid w:val="00BF5405"/>
    <w:rsid w:val="00C06BDF"/>
    <w:rsid w:val="00C50617"/>
    <w:rsid w:val="00CB255E"/>
    <w:rsid w:val="00CB5A47"/>
    <w:rsid w:val="00D02C0F"/>
    <w:rsid w:val="00D03980"/>
    <w:rsid w:val="00D1392F"/>
    <w:rsid w:val="00D15190"/>
    <w:rsid w:val="00D22003"/>
    <w:rsid w:val="00D25235"/>
    <w:rsid w:val="00D972CC"/>
    <w:rsid w:val="00DA4163"/>
    <w:rsid w:val="00DA637D"/>
    <w:rsid w:val="00DB5B01"/>
    <w:rsid w:val="00DC3DE0"/>
    <w:rsid w:val="00DE5430"/>
    <w:rsid w:val="00E00614"/>
    <w:rsid w:val="00E075A4"/>
    <w:rsid w:val="00E15752"/>
    <w:rsid w:val="00E179EE"/>
    <w:rsid w:val="00E2199E"/>
    <w:rsid w:val="00E427CB"/>
    <w:rsid w:val="00E44862"/>
    <w:rsid w:val="00E6038E"/>
    <w:rsid w:val="00E803BC"/>
    <w:rsid w:val="00E9126B"/>
    <w:rsid w:val="00E91B8F"/>
    <w:rsid w:val="00EA01B4"/>
    <w:rsid w:val="00EB7A15"/>
    <w:rsid w:val="00EF144B"/>
    <w:rsid w:val="00F8677E"/>
    <w:rsid w:val="00F91B35"/>
    <w:rsid w:val="00FA2FF0"/>
    <w:rsid w:val="00FB1AFF"/>
    <w:rsid w:val="00FD0590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table" w:styleId="Tabelacomgrade">
    <w:name w:val="Table Grid"/>
    <w:basedOn w:val="Tabelanormal"/>
    <w:uiPriority w:val="59"/>
    <w:rsid w:val="005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F089-C810-4854-8761-7DD4BC7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Usuário do Windows</cp:lastModifiedBy>
  <cp:revision>10</cp:revision>
  <cp:lastPrinted>2018-05-08T19:24:00Z</cp:lastPrinted>
  <dcterms:created xsi:type="dcterms:W3CDTF">2018-05-08T12:39:00Z</dcterms:created>
  <dcterms:modified xsi:type="dcterms:W3CDTF">2018-05-09T17:29:00Z</dcterms:modified>
</cp:coreProperties>
</file>