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lang w:eastAsia="pt-BR"/>
        </w:rPr>
      </w:pPr>
      <w:r>
        <w:rPr/>
        <w:drawing>
          <wp:inline distT="0" distB="0" distL="0" distR="0">
            <wp:extent cx="809625" cy="86487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8"/>
          <w:szCs w:val="28"/>
        </w:rPr>
      </w:pPr>
      <w:r>
        <w:rPr>
          <w:rFonts w:cs="Arial-BoldMT" w:ascii="Arial-BoldMT" w:hAnsi="Arial-BoldMT"/>
          <w:b/>
          <w:bCs/>
          <w:color w:val="000000"/>
          <w:sz w:val="28"/>
          <w:szCs w:val="28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</w:rPr>
      </w:pPr>
      <w:r>
        <w:rPr>
          <w:rFonts w:cs="Arial-BoldMT" w:ascii="Arial-BoldMT" w:hAnsi="Arial-BoldMT"/>
          <w:b/>
          <w:bCs/>
          <w:color w:val="000000"/>
        </w:rPr>
        <w:t>UNIVERSIDADE FEDERAL DO PIAUÍ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MT" w:ascii="ArialMT" w:hAnsi="ArialMT"/>
          <w:color w:val="000000"/>
          <w:sz w:val="18"/>
          <w:szCs w:val="18"/>
        </w:rPr>
        <w:t xml:space="preserve">Campus </w:t>
      </w: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>Universitário Ministro Petrônio Portella, Bairro Ininga, Teresina, Piauí, Brasil; CEP 64049-550</w:t>
      </w:r>
    </w:p>
    <w:p>
      <w:pPr>
        <w:pStyle w:val="Normal"/>
        <w:spacing w:lineRule="auto" w:line="240" w:before="0" w:after="0"/>
        <w:jc w:val="center"/>
        <w:rPr>
          <w:rFonts w:ascii="Arial-ItalicMT" w:hAnsi="Arial-ItalicMT" w:cs="Arial-ItalicMT"/>
          <w:i/>
          <w:i/>
          <w:iCs/>
          <w:color w:val="000000"/>
          <w:sz w:val="18"/>
          <w:szCs w:val="18"/>
        </w:rPr>
      </w:pP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>Telefones: (86) 215-5511/215-5513/215-5516; Fax (86) 237-1812/237-1216;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Arial-ItalicMT" w:ascii="Arial-ItalicMT" w:hAnsi="Arial-ItalicMT"/>
          <w:i/>
          <w:iCs/>
          <w:color w:val="000000"/>
          <w:sz w:val="18"/>
          <w:szCs w:val="18"/>
        </w:rPr>
        <w:t xml:space="preserve">Internet: </w:t>
      </w:r>
      <w:r>
        <w:rPr>
          <w:rFonts w:cs="Arial-BoldMT" w:ascii="Arial-BoldMT" w:hAnsi="Arial-BoldMT"/>
          <w:b/>
          <w:bCs/>
          <w:color w:val="0000FF"/>
          <w:sz w:val="18"/>
          <w:szCs w:val="18"/>
        </w:rPr>
        <w:t>www.ufpi.br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RESOLUÇÃO 01/2017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CENTRO DE CIÊNCIA DA NATUREZA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SOLICITAÇÃO DE PASSAGENS E/OU DIÁRIAS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Natureza da Solicitação:</w:t>
      </w:r>
      <w:r>
        <w:rPr>
          <w:rFonts w:cs="Times New Roman" w:ascii="Times New Roman" w:hAnsi="Times New Roman"/>
        </w:rPr>
        <w:t xml:space="preserve"> (  ) Passagens     (  ) Diárias     (  ) Ajuda de custos Internacional</w:t>
      </w:r>
      <w:r>
        <w:rPr>
          <w:rFonts w:cs="Times New Roman" w:ascii="Times New Roman" w:hAnsi="Times New Roman"/>
          <w:vertAlign w:val="superscript"/>
        </w:rPr>
        <w:t>(*)</w:t>
      </w:r>
    </w:p>
    <w:tbl>
      <w:tblPr>
        <w:tblStyle w:val="Tabelacomgrade"/>
        <w:tblW w:w="97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45"/>
        <w:gridCol w:w="2137"/>
        <w:gridCol w:w="1108"/>
        <w:gridCol w:w="3246"/>
      </w:tblGrid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DADOS DO BENEFICIÁRIO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Cargo/Profissão:</w:t>
            </w:r>
          </w:p>
        </w:tc>
      </w:tr>
      <w:tr>
        <w:trPr/>
        <w:tc>
          <w:tcPr>
            <w:tcW w:w="3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 de nascimento:</w:t>
            </w:r>
          </w:p>
        </w:tc>
        <w:tc>
          <w:tcPr>
            <w:tcW w:w="2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RG: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Órgão Emissor/Estado: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CPF: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E-mail: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Matrícula SIAPE: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Fone: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DADOS BANCÁRIOS</w:t>
            </w:r>
          </w:p>
        </w:tc>
      </w:tr>
      <w:tr>
        <w:trPr>
          <w:trHeight w:val="423" w:hRule="atLeast"/>
        </w:trPr>
        <w:tc>
          <w:tcPr>
            <w:tcW w:w="32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Banco:</w:t>
            </w:r>
          </w:p>
        </w:tc>
        <w:tc>
          <w:tcPr>
            <w:tcW w:w="324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Agência:</w:t>
            </w:r>
          </w:p>
        </w:tc>
        <w:tc>
          <w:tcPr>
            <w:tcW w:w="3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C/C: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MOTIVO DA VIAGEM (Objetivo/Assunto a ser tratado no evento)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ROTEIRO DA VIAGEM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Trecho 1: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Sugestão de voo/horário: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Início dos trabalhos: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Trecho 2: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Sugestão de voo/horário: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Término dos trabalhos: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JUSTIFICATIVA PARA VIAGEM REALIZADA EM FINAL DE SEMANA OU FERIADOS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CIÊNCIA DA CHEFIA IMEDIATA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Nome: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Lotação/Vínculo/Cargo: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(Assinatura/Carimbo)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  <w:tr>
        <w:trPr/>
        <w:tc>
          <w:tcPr>
            <w:tcW w:w="973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AUTORIZAÇÃO DA DIREÇÃO DO CCN</w:t>
            </w:r>
          </w:p>
        </w:tc>
      </w:tr>
      <w:tr>
        <w:trPr/>
        <w:tc>
          <w:tcPr>
            <w:tcW w:w="538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(Assinatura/Carimbo)</w:t>
            </w:r>
          </w:p>
        </w:tc>
        <w:tc>
          <w:tcPr>
            <w:tcW w:w="43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Data:</w:t>
            </w:r>
          </w:p>
        </w:tc>
      </w:tr>
    </w:tbl>
    <w:p>
      <w:pPr>
        <w:pStyle w:val="Normal"/>
        <w:spacing w:before="120" w:after="160"/>
        <w:ind w:left="425" w:hanging="425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(*)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A ajuda de custos se destina a eventos internacionais realizados fora do país e será de, no máximo, R$ 2.000,00 (dois mil reais) para aquisição de passagens, hospedagem e/ou alimentação.</w:t>
      </w:r>
    </w:p>
    <w:sectPr>
      <w:footerReference w:type="default" r:id="rId3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Arial-Italic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4762265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241b71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842a0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a47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a470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sz w:val="24"/>
    </w:rPr>
  </w:style>
  <w:style w:type="character" w:styleId="ListLabel4">
    <w:name w:val="ListLabel 4"/>
    <w:qFormat/>
    <w:rPr>
      <w:rFonts w:ascii="Times New Roman" w:hAnsi="Times New Roman" w:eastAsia="Calibri" w:cs="Times New Roman"/>
      <w:sz w:val="24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167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42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a470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67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6231-D726-4D25-8785-1D545523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1</Pages>
  <Words>163</Words>
  <Characters>1039</Characters>
  <CharactersWithSpaces>1169</CharactersWithSpaces>
  <Paragraphs>46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2017-10-23T13:20:00Z</dcterms:created>
  <dc:creator>PPGQ</dc:creator>
  <dc:description/>
  <dc:language>pt-BR</dc:language>
  <cp:lastModifiedBy/>
  <cp:lastPrinted>2017-10-23T12:06:00Z</cp:lastPrinted>
  <dcterms:modified xsi:type="dcterms:W3CDTF">2018-01-30T10:17:12Z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